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6B33" w:rsidRPr="00153E5C" w:rsidRDefault="00B50CAA" w:rsidP="009F6B33">
      <w:pPr>
        <w:autoSpaceDE w:val="0"/>
        <w:autoSpaceDN w:val="0"/>
        <w:adjustRightInd w:val="0"/>
        <w:rPr>
          <w:sz w:val="28"/>
          <w:szCs w:val="28"/>
        </w:rPr>
      </w:pPr>
      <w:r>
        <w:rPr>
          <w:rFonts w:ascii="Arial" w:hAnsi="Arial" w:cs="Arial"/>
          <w:b/>
          <w:bCs/>
          <w:color w:val="0E5F7E"/>
          <w:sz w:val="28"/>
          <w:szCs w:val="28"/>
        </w:rPr>
        <w:t>CADENAS PARTsolutions sorgt bei AIM für Prozessoptimierung im Engineering und Einkauf</w:t>
      </w:r>
    </w:p>
    <w:p w:rsidR="009F6B33" w:rsidRPr="00F13097" w:rsidRDefault="00010EF1" w:rsidP="009F6B33">
      <w:pPr>
        <w:autoSpaceDE w:val="0"/>
        <w:autoSpaceDN w:val="0"/>
        <w:adjustRightInd w:val="0"/>
        <w:rPr>
          <w:rFonts w:ascii="Arial" w:hAnsi="Arial" w:cs="Arial"/>
          <w:bCs/>
          <w:color w:val="0E5F7E"/>
        </w:rPr>
      </w:pPr>
      <w:r>
        <w:rPr>
          <w:rFonts w:ascii="Arial" w:hAnsi="Arial" w:cs="Arial"/>
          <w:bCs/>
          <w:color w:val="0E5F7E"/>
        </w:rPr>
        <w:t>Teilemanagement von CADENAS</w:t>
      </w:r>
      <w:r w:rsidR="00B50CAA" w:rsidRPr="00B50CAA">
        <w:rPr>
          <w:rFonts w:ascii="Arial" w:hAnsi="Arial" w:cs="Arial"/>
          <w:bCs/>
          <w:color w:val="0E5F7E"/>
        </w:rPr>
        <w:t xml:space="preserve"> hilft</w:t>
      </w:r>
      <w:r>
        <w:rPr>
          <w:rFonts w:ascii="Arial" w:hAnsi="Arial" w:cs="Arial"/>
          <w:bCs/>
          <w:color w:val="0E5F7E"/>
        </w:rPr>
        <w:t>,</w:t>
      </w:r>
      <w:r w:rsidR="00B50CAA" w:rsidRPr="00B50CAA">
        <w:rPr>
          <w:rFonts w:ascii="Arial" w:hAnsi="Arial" w:cs="Arial"/>
          <w:bCs/>
          <w:color w:val="0E5F7E"/>
        </w:rPr>
        <w:t xml:space="preserve"> Teilewildwuchs einzugrenzen und Unternehmensprozesse zu</w:t>
      </w:r>
      <w:r w:rsidR="00B50CAA">
        <w:rPr>
          <w:rFonts w:ascii="Arial" w:hAnsi="Arial" w:cs="Arial"/>
          <w:bCs/>
          <w:color w:val="0E5F7E"/>
        </w:rPr>
        <w:t xml:space="preserve"> optimieren</w:t>
      </w:r>
    </w:p>
    <w:p w:rsidR="00780175" w:rsidRPr="00BF1E54" w:rsidRDefault="00780175" w:rsidP="00E77BD1">
      <w:pPr>
        <w:pStyle w:val="Kopfzeile"/>
        <w:tabs>
          <w:tab w:val="clear" w:pos="4536"/>
          <w:tab w:val="clear" w:pos="9072"/>
          <w:tab w:val="left" w:pos="11199"/>
        </w:tabs>
        <w:ind w:right="-426"/>
        <w:rPr>
          <w:rFonts w:ascii="Arial" w:hAnsi="Arial" w:cs="Arial"/>
          <w:b/>
          <w:bCs/>
          <w:color w:val="auto"/>
          <w:sz w:val="20"/>
          <w:szCs w:val="20"/>
        </w:rPr>
      </w:pPr>
    </w:p>
    <w:p w:rsidR="00B50CAA" w:rsidRPr="00B50CAA" w:rsidRDefault="008C207A" w:rsidP="00B50CAA">
      <w:pPr>
        <w:pStyle w:val="Kopfzeile"/>
        <w:tabs>
          <w:tab w:val="clear" w:pos="4536"/>
          <w:tab w:val="clear" w:pos="9072"/>
          <w:tab w:val="left" w:pos="11199"/>
        </w:tabs>
        <w:spacing w:line="360" w:lineRule="auto"/>
        <w:ind w:right="-1"/>
        <w:jc w:val="both"/>
        <w:rPr>
          <w:rFonts w:ascii="Arial" w:hAnsi="Arial" w:cs="Arial"/>
          <w:sz w:val="20"/>
          <w:szCs w:val="20"/>
        </w:rPr>
      </w:pPr>
      <w:r w:rsidRPr="00BF1E54">
        <w:rPr>
          <w:rFonts w:ascii="Arial" w:hAnsi="Arial" w:cs="Arial"/>
          <w:b/>
          <w:sz w:val="20"/>
          <w:szCs w:val="20"/>
        </w:rPr>
        <w:t xml:space="preserve">Augsburg, </w:t>
      </w:r>
      <w:r w:rsidR="0070603F">
        <w:rPr>
          <w:rFonts w:ascii="Arial" w:hAnsi="Arial" w:cs="Arial"/>
          <w:b/>
          <w:sz w:val="20"/>
          <w:szCs w:val="20"/>
        </w:rPr>
        <w:t>07</w:t>
      </w:r>
      <w:r w:rsidR="00E45656" w:rsidRPr="00BF1E54">
        <w:rPr>
          <w:rFonts w:ascii="Arial" w:hAnsi="Arial" w:cs="Arial"/>
          <w:b/>
          <w:sz w:val="20"/>
          <w:szCs w:val="20"/>
        </w:rPr>
        <w:t xml:space="preserve">. </w:t>
      </w:r>
      <w:r w:rsidR="001B74B7">
        <w:rPr>
          <w:rFonts w:ascii="Arial" w:hAnsi="Arial" w:cs="Arial"/>
          <w:b/>
          <w:sz w:val="20"/>
          <w:szCs w:val="20"/>
        </w:rPr>
        <w:t>November</w:t>
      </w:r>
      <w:r w:rsidR="00F23D4F">
        <w:rPr>
          <w:rFonts w:ascii="Arial" w:hAnsi="Arial" w:cs="Arial"/>
          <w:b/>
          <w:sz w:val="20"/>
          <w:szCs w:val="20"/>
        </w:rPr>
        <w:t xml:space="preserve"> 2012</w:t>
      </w:r>
      <w:r w:rsidRPr="00BF1E54">
        <w:rPr>
          <w:rFonts w:ascii="Arial" w:hAnsi="Arial" w:cs="Arial"/>
          <w:b/>
          <w:sz w:val="20"/>
          <w:szCs w:val="20"/>
        </w:rPr>
        <w:t>.</w:t>
      </w:r>
      <w:r w:rsidRPr="00BF1E54">
        <w:rPr>
          <w:rFonts w:ascii="Arial" w:hAnsi="Arial" w:cs="Arial"/>
          <w:sz w:val="20"/>
          <w:szCs w:val="20"/>
        </w:rPr>
        <w:t xml:space="preserve"> </w:t>
      </w:r>
      <w:r w:rsidR="00B50CAA" w:rsidRPr="00B50CAA">
        <w:rPr>
          <w:rFonts w:ascii="Arial" w:hAnsi="Arial" w:cs="Arial"/>
          <w:sz w:val="20"/>
          <w:szCs w:val="20"/>
        </w:rPr>
        <w:t xml:space="preserve">Die AIM – </w:t>
      </w:r>
      <w:proofErr w:type="spellStart"/>
      <w:r w:rsidR="00B50CAA" w:rsidRPr="00B50CAA">
        <w:rPr>
          <w:rFonts w:ascii="Arial" w:hAnsi="Arial" w:cs="Arial"/>
          <w:sz w:val="20"/>
          <w:szCs w:val="20"/>
        </w:rPr>
        <w:t>Assembly</w:t>
      </w:r>
      <w:proofErr w:type="spellEnd"/>
      <w:r w:rsidR="00B50CAA" w:rsidRPr="00B50CAA">
        <w:rPr>
          <w:rFonts w:ascii="Arial" w:hAnsi="Arial" w:cs="Arial"/>
          <w:sz w:val="20"/>
          <w:szCs w:val="20"/>
        </w:rPr>
        <w:t xml:space="preserve"> in Motion GmbH, Tochtergesellschaft der Günther Holding GmbH</w:t>
      </w:r>
      <w:r w:rsidR="00B50CAA">
        <w:rPr>
          <w:rFonts w:ascii="Arial" w:hAnsi="Arial" w:cs="Arial"/>
          <w:sz w:val="20"/>
          <w:szCs w:val="20"/>
        </w:rPr>
        <w:t xml:space="preserve">, </w:t>
      </w:r>
      <w:r w:rsidR="00B50CAA" w:rsidRPr="00B50CAA">
        <w:rPr>
          <w:rFonts w:ascii="Arial" w:hAnsi="Arial" w:cs="Arial"/>
          <w:sz w:val="20"/>
          <w:szCs w:val="20"/>
        </w:rPr>
        <w:t>setzt seit 2009 das Strategische Teilemanagement PARTsolutions der CADENAS GmbH ein</w:t>
      </w:r>
      <w:r w:rsidR="00B50CAA">
        <w:rPr>
          <w:rFonts w:ascii="Arial" w:hAnsi="Arial" w:cs="Arial"/>
          <w:sz w:val="20"/>
          <w:szCs w:val="20"/>
        </w:rPr>
        <w:t>, u</w:t>
      </w:r>
      <w:r w:rsidR="00B50CAA" w:rsidRPr="00B50CAA">
        <w:rPr>
          <w:rFonts w:ascii="Arial" w:hAnsi="Arial" w:cs="Arial"/>
          <w:sz w:val="20"/>
          <w:szCs w:val="20"/>
        </w:rPr>
        <w:t xml:space="preserve">m </w:t>
      </w:r>
      <w:r w:rsidR="00B50CAA">
        <w:rPr>
          <w:rFonts w:ascii="Arial" w:hAnsi="Arial" w:cs="Arial"/>
          <w:sz w:val="20"/>
          <w:szCs w:val="20"/>
        </w:rPr>
        <w:t xml:space="preserve">die rund 30 000 </w:t>
      </w:r>
      <w:r w:rsidR="00B50CAA" w:rsidRPr="00B50CAA">
        <w:rPr>
          <w:rFonts w:ascii="Arial" w:hAnsi="Arial" w:cs="Arial"/>
          <w:sz w:val="20"/>
          <w:szCs w:val="20"/>
        </w:rPr>
        <w:t xml:space="preserve">Kauf- und Eigenteile </w:t>
      </w:r>
      <w:r w:rsidR="00B50CAA">
        <w:rPr>
          <w:rFonts w:ascii="Arial" w:hAnsi="Arial" w:cs="Arial"/>
          <w:sz w:val="20"/>
          <w:szCs w:val="20"/>
        </w:rPr>
        <w:t xml:space="preserve">standortübergreifend </w:t>
      </w:r>
      <w:r w:rsidR="00B50CAA" w:rsidRPr="00B50CAA">
        <w:rPr>
          <w:rFonts w:ascii="Arial" w:hAnsi="Arial" w:cs="Arial"/>
          <w:sz w:val="20"/>
          <w:szCs w:val="20"/>
        </w:rPr>
        <w:t>noch besser verwalten zu können</w:t>
      </w:r>
      <w:r w:rsidR="00B50CAA">
        <w:rPr>
          <w:rFonts w:ascii="Arial" w:hAnsi="Arial" w:cs="Arial"/>
          <w:sz w:val="20"/>
          <w:szCs w:val="20"/>
        </w:rPr>
        <w:t xml:space="preserve">. </w:t>
      </w:r>
      <w:r w:rsidR="00010EF1">
        <w:rPr>
          <w:rFonts w:ascii="Arial" w:hAnsi="Arial" w:cs="Arial"/>
          <w:sz w:val="20"/>
          <w:szCs w:val="20"/>
        </w:rPr>
        <w:t xml:space="preserve">Ein gemeinsamer Anwenderbericht informiert nun über den erfolgreichen Einsatz der CADENAS PARTsolutions Softwarelösung bei AIM als </w:t>
      </w:r>
      <w:r w:rsidR="0040709D">
        <w:rPr>
          <w:rFonts w:ascii="Arial" w:hAnsi="Arial" w:cs="Arial"/>
          <w:sz w:val="20"/>
          <w:szCs w:val="20"/>
        </w:rPr>
        <w:t>spezialisiertes Unternehmen in der</w:t>
      </w:r>
      <w:r w:rsidR="00B50CAA" w:rsidRPr="00B50CAA">
        <w:rPr>
          <w:rFonts w:ascii="Arial" w:hAnsi="Arial" w:cs="Arial"/>
          <w:sz w:val="20"/>
          <w:szCs w:val="20"/>
        </w:rPr>
        <w:t xml:space="preserve"> Reinigungs-, Prüf- und Montagetechnik</w:t>
      </w:r>
      <w:r w:rsidR="0040709D">
        <w:rPr>
          <w:rFonts w:ascii="Arial" w:hAnsi="Arial" w:cs="Arial"/>
          <w:sz w:val="20"/>
          <w:szCs w:val="20"/>
        </w:rPr>
        <w:t xml:space="preserve"> mit den Geschäftsb</w:t>
      </w:r>
      <w:r w:rsidR="00B620E3">
        <w:rPr>
          <w:rFonts w:ascii="Arial" w:hAnsi="Arial" w:cs="Arial"/>
          <w:sz w:val="20"/>
          <w:szCs w:val="20"/>
        </w:rPr>
        <w:t xml:space="preserve">ereichen ELWEMA Automotive, Rohwedder </w:t>
      </w:r>
      <w:proofErr w:type="spellStart"/>
      <w:r w:rsidR="00B620E3">
        <w:rPr>
          <w:rFonts w:ascii="Arial" w:hAnsi="Arial" w:cs="Arial"/>
          <w:sz w:val="20"/>
          <w:szCs w:val="20"/>
        </w:rPr>
        <w:t>Macro</w:t>
      </w:r>
      <w:proofErr w:type="spellEnd"/>
      <w:r w:rsidR="00B620E3">
        <w:rPr>
          <w:rFonts w:ascii="Arial" w:hAnsi="Arial" w:cs="Arial"/>
          <w:sz w:val="20"/>
          <w:szCs w:val="20"/>
        </w:rPr>
        <w:t xml:space="preserve"> und Rohwedder </w:t>
      </w:r>
      <w:proofErr w:type="spellStart"/>
      <w:r w:rsidR="00B620E3">
        <w:rPr>
          <w:rFonts w:ascii="Arial" w:hAnsi="Arial" w:cs="Arial"/>
          <w:sz w:val="20"/>
          <w:szCs w:val="20"/>
        </w:rPr>
        <w:t>Micro</w:t>
      </w:r>
      <w:proofErr w:type="spellEnd"/>
      <w:r w:rsidR="00B620E3">
        <w:rPr>
          <w:rFonts w:ascii="Arial" w:hAnsi="Arial" w:cs="Arial"/>
          <w:sz w:val="20"/>
          <w:szCs w:val="20"/>
        </w:rPr>
        <w:t>.</w:t>
      </w:r>
    </w:p>
    <w:p w:rsidR="00B50CAA" w:rsidRPr="00B50CAA" w:rsidRDefault="00B50CAA" w:rsidP="00B50CAA">
      <w:pPr>
        <w:pStyle w:val="Kopfzeile"/>
        <w:tabs>
          <w:tab w:val="clear" w:pos="4536"/>
          <w:tab w:val="clear" w:pos="9072"/>
          <w:tab w:val="left" w:pos="11199"/>
        </w:tabs>
        <w:spacing w:line="360" w:lineRule="auto"/>
        <w:ind w:right="-1"/>
        <w:jc w:val="both"/>
        <w:rPr>
          <w:rFonts w:ascii="Arial" w:hAnsi="Arial" w:cs="Arial"/>
          <w:sz w:val="20"/>
          <w:szCs w:val="20"/>
        </w:rPr>
      </w:pPr>
    </w:p>
    <w:p w:rsidR="00B50CAA" w:rsidRPr="00B50CAA" w:rsidRDefault="00B50CAA" w:rsidP="00B50CAA">
      <w:pPr>
        <w:pStyle w:val="Kopfzeile"/>
        <w:tabs>
          <w:tab w:val="clear" w:pos="4536"/>
          <w:tab w:val="clear" w:pos="9072"/>
          <w:tab w:val="left" w:pos="11199"/>
        </w:tabs>
        <w:spacing w:line="360" w:lineRule="auto"/>
        <w:ind w:right="-1"/>
        <w:jc w:val="both"/>
        <w:rPr>
          <w:rFonts w:ascii="Arial" w:hAnsi="Arial" w:cs="Arial"/>
          <w:sz w:val="20"/>
          <w:szCs w:val="20"/>
        </w:rPr>
      </w:pPr>
      <w:r w:rsidRPr="00B50CAA">
        <w:rPr>
          <w:rFonts w:ascii="Arial" w:hAnsi="Arial" w:cs="Arial"/>
          <w:sz w:val="20"/>
          <w:szCs w:val="20"/>
        </w:rPr>
        <w:t xml:space="preserve">Ziel von PARTsolutions ist es, CAD Bauteile in Unternehmen schneller und einfacher zu finden, zu reduzieren sowie zu verwalten und damit langfristig Kosten zu sparen. Darüber hinaus wird die Zusammenarbeit zwischen Einkauf und Engineering optimiert, da die CADENAS Softwarelösung beiden </w:t>
      </w:r>
      <w:r w:rsidR="00B620E3">
        <w:rPr>
          <w:rFonts w:ascii="Arial" w:hAnsi="Arial" w:cs="Arial"/>
          <w:sz w:val="20"/>
          <w:szCs w:val="20"/>
        </w:rPr>
        <w:t xml:space="preserve">AIM </w:t>
      </w:r>
      <w:r w:rsidRPr="00B50CAA">
        <w:rPr>
          <w:rFonts w:ascii="Arial" w:hAnsi="Arial" w:cs="Arial"/>
          <w:sz w:val="20"/>
          <w:szCs w:val="20"/>
        </w:rPr>
        <w:t xml:space="preserve">Unternehmensbereichen Zugriff auf alle Teileinformationen ermöglicht. </w:t>
      </w:r>
      <w:proofErr w:type="gramStart"/>
      <w:r w:rsidRPr="00B50CAA">
        <w:rPr>
          <w:rFonts w:ascii="Arial" w:hAnsi="Arial" w:cs="Arial"/>
          <w:sz w:val="20"/>
          <w:szCs w:val="20"/>
        </w:rPr>
        <w:t>Beide</w:t>
      </w:r>
      <w:proofErr w:type="gramEnd"/>
      <w:r w:rsidRPr="00B50CAA">
        <w:rPr>
          <w:rFonts w:ascii="Arial" w:hAnsi="Arial" w:cs="Arial"/>
          <w:sz w:val="20"/>
          <w:szCs w:val="20"/>
        </w:rPr>
        <w:t xml:space="preserve"> Abteilungen näher zusammenzubringen, darauf zielt die PURCHINEERING Strategie von CADENAS ab. Das Wort PURCHINEERING setzt sich dabei aus den englischen Begriffen „</w:t>
      </w:r>
      <w:proofErr w:type="spellStart"/>
      <w:r w:rsidRPr="00B50CAA">
        <w:rPr>
          <w:rFonts w:ascii="Arial" w:hAnsi="Arial" w:cs="Arial"/>
          <w:sz w:val="20"/>
          <w:szCs w:val="20"/>
        </w:rPr>
        <w:t>purcha</w:t>
      </w:r>
      <w:r w:rsidR="00AA11F4">
        <w:rPr>
          <w:rFonts w:ascii="Arial" w:hAnsi="Arial" w:cs="Arial"/>
          <w:sz w:val="20"/>
          <w:szCs w:val="20"/>
        </w:rPr>
        <w:t>se</w:t>
      </w:r>
      <w:proofErr w:type="spellEnd"/>
      <w:r w:rsidR="00AA11F4">
        <w:rPr>
          <w:rFonts w:ascii="Arial" w:hAnsi="Arial" w:cs="Arial"/>
          <w:sz w:val="20"/>
          <w:szCs w:val="20"/>
        </w:rPr>
        <w:t>“ und „</w:t>
      </w:r>
      <w:proofErr w:type="spellStart"/>
      <w:r w:rsidR="00AA11F4">
        <w:rPr>
          <w:rFonts w:ascii="Arial" w:hAnsi="Arial" w:cs="Arial"/>
          <w:sz w:val="20"/>
          <w:szCs w:val="20"/>
        </w:rPr>
        <w:t>engineering</w:t>
      </w:r>
      <w:proofErr w:type="spellEnd"/>
      <w:r w:rsidR="00AA11F4">
        <w:rPr>
          <w:rFonts w:ascii="Arial" w:hAnsi="Arial" w:cs="Arial"/>
          <w:sz w:val="20"/>
          <w:szCs w:val="20"/>
        </w:rPr>
        <w:t>“ zusammen.</w:t>
      </w:r>
    </w:p>
    <w:p w:rsidR="00B50CAA" w:rsidRDefault="00B50CAA" w:rsidP="0000289A">
      <w:pPr>
        <w:pStyle w:val="Kopfzeile"/>
        <w:tabs>
          <w:tab w:val="clear" w:pos="4536"/>
          <w:tab w:val="clear" w:pos="9072"/>
          <w:tab w:val="left" w:pos="11199"/>
        </w:tabs>
        <w:spacing w:line="360" w:lineRule="auto"/>
        <w:ind w:right="-1"/>
        <w:jc w:val="both"/>
        <w:rPr>
          <w:rFonts w:ascii="Arial" w:hAnsi="Arial" w:cs="Arial"/>
          <w:sz w:val="20"/>
          <w:szCs w:val="20"/>
        </w:rPr>
      </w:pPr>
    </w:p>
    <w:p w:rsidR="009F6B33" w:rsidRDefault="00B50CAA" w:rsidP="006A6A55">
      <w:pPr>
        <w:pStyle w:val="Kopfzeile"/>
        <w:tabs>
          <w:tab w:val="clear" w:pos="4536"/>
          <w:tab w:val="clear" w:pos="9072"/>
          <w:tab w:val="left" w:pos="11199"/>
        </w:tabs>
        <w:spacing w:line="360" w:lineRule="auto"/>
        <w:ind w:right="-1"/>
        <w:jc w:val="both"/>
        <w:rPr>
          <w:rFonts w:ascii="Arial" w:hAnsi="Arial" w:cs="Arial"/>
          <w:sz w:val="20"/>
          <w:szCs w:val="20"/>
        </w:rPr>
      </w:pPr>
      <w:r w:rsidRPr="00B50CAA">
        <w:rPr>
          <w:rFonts w:ascii="Arial" w:hAnsi="Arial" w:cs="Arial"/>
          <w:sz w:val="20"/>
          <w:szCs w:val="20"/>
        </w:rPr>
        <w:t xml:space="preserve">„Mit CADENAS PARTsolutions haben wir erstmals eine einheitliche Struktur in unseren Teileinformationsdaten. Durch die übersichtliche Katalogstruktur können Bauteile einfach gefunden und der bisher herrschende ‚Teilewildwuchs‘ </w:t>
      </w:r>
      <w:r>
        <w:rPr>
          <w:rFonts w:ascii="Arial" w:hAnsi="Arial" w:cs="Arial"/>
          <w:sz w:val="20"/>
          <w:szCs w:val="20"/>
        </w:rPr>
        <w:t>sinnvoll eingegrenzt werden</w:t>
      </w:r>
      <w:r w:rsidRPr="00B50CAA">
        <w:rPr>
          <w:rFonts w:ascii="Arial" w:hAnsi="Arial" w:cs="Arial"/>
          <w:sz w:val="20"/>
          <w:szCs w:val="20"/>
        </w:rPr>
        <w:t>“</w:t>
      </w:r>
      <w:r>
        <w:rPr>
          <w:rFonts w:ascii="Arial" w:hAnsi="Arial" w:cs="Arial"/>
          <w:sz w:val="20"/>
          <w:szCs w:val="20"/>
        </w:rPr>
        <w:t xml:space="preserve">, </w:t>
      </w:r>
      <w:r w:rsidR="00B620E3">
        <w:rPr>
          <w:rFonts w:ascii="Arial" w:hAnsi="Arial" w:cs="Arial"/>
          <w:sz w:val="20"/>
          <w:szCs w:val="20"/>
        </w:rPr>
        <w:t xml:space="preserve">so </w:t>
      </w:r>
      <w:r w:rsidRPr="00B50CAA">
        <w:rPr>
          <w:rFonts w:ascii="Arial" w:hAnsi="Arial" w:cs="Arial"/>
          <w:sz w:val="20"/>
          <w:szCs w:val="20"/>
        </w:rPr>
        <w:t>Eberhard Ilg</w:t>
      </w:r>
      <w:r>
        <w:rPr>
          <w:rFonts w:ascii="Arial" w:hAnsi="Arial" w:cs="Arial"/>
          <w:sz w:val="20"/>
          <w:szCs w:val="20"/>
        </w:rPr>
        <w:t xml:space="preserve">, </w:t>
      </w:r>
      <w:r w:rsidRPr="00B50CAA">
        <w:rPr>
          <w:rFonts w:ascii="Arial" w:hAnsi="Arial" w:cs="Arial"/>
          <w:sz w:val="20"/>
          <w:szCs w:val="20"/>
        </w:rPr>
        <w:t>Technische Leitung</w:t>
      </w:r>
      <w:r w:rsidR="006A6A55">
        <w:rPr>
          <w:rFonts w:ascii="Arial" w:hAnsi="Arial" w:cs="Arial"/>
          <w:sz w:val="20"/>
          <w:szCs w:val="20"/>
        </w:rPr>
        <w:t xml:space="preserve"> der</w:t>
      </w:r>
      <w:r>
        <w:rPr>
          <w:rFonts w:ascii="Arial" w:hAnsi="Arial" w:cs="Arial"/>
          <w:sz w:val="20"/>
          <w:szCs w:val="20"/>
        </w:rPr>
        <w:t xml:space="preserve"> </w:t>
      </w:r>
      <w:r w:rsidR="006A6A55">
        <w:rPr>
          <w:rFonts w:ascii="Arial" w:hAnsi="Arial" w:cs="Arial"/>
          <w:sz w:val="20"/>
          <w:szCs w:val="20"/>
        </w:rPr>
        <w:t>ELWEMA Automotive GmbH.</w:t>
      </w:r>
    </w:p>
    <w:p w:rsidR="006A6A55" w:rsidRPr="006A6A55" w:rsidRDefault="006A6A55" w:rsidP="006A6A55">
      <w:pPr>
        <w:pStyle w:val="Kopfzeile"/>
        <w:tabs>
          <w:tab w:val="clear" w:pos="4536"/>
          <w:tab w:val="clear" w:pos="9072"/>
        </w:tabs>
        <w:rPr>
          <w:rFonts w:ascii="Arial" w:hAnsi="Arial" w:cs="Arial"/>
          <w:sz w:val="21"/>
          <w:szCs w:val="21"/>
        </w:rPr>
      </w:pPr>
    </w:p>
    <w:p w:rsidR="006A6A55" w:rsidRDefault="006A6A55" w:rsidP="006A6A55">
      <w:pPr>
        <w:pStyle w:val="Kopfzeile"/>
        <w:tabs>
          <w:tab w:val="clear" w:pos="4536"/>
          <w:tab w:val="clear" w:pos="9072"/>
        </w:tabs>
        <w:rPr>
          <w:rFonts w:ascii="Arial" w:hAnsi="Arial" w:cs="Arial"/>
          <w:b/>
          <w:bCs/>
          <w:color w:val="0E5F7E"/>
          <w:sz w:val="21"/>
          <w:szCs w:val="21"/>
        </w:rPr>
      </w:pPr>
      <w:r w:rsidRPr="006A6A55">
        <w:rPr>
          <w:rFonts w:ascii="Arial" w:hAnsi="Arial" w:cs="Arial"/>
          <w:b/>
          <w:bCs/>
          <w:color w:val="0E5F7E"/>
          <w:sz w:val="21"/>
          <w:szCs w:val="21"/>
        </w:rPr>
        <w:t xml:space="preserve">PARTsolutions </w:t>
      </w:r>
      <w:r>
        <w:rPr>
          <w:rFonts w:ascii="Arial" w:hAnsi="Arial" w:cs="Arial"/>
          <w:b/>
          <w:bCs/>
          <w:color w:val="0E5F7E"/>
          <w:sz w:val="21"/>
          <w:szCs w:val="21"/>
        </w:rPr>
        <w:t>liefert</w:t>
      </w:r>
      <w:r w:rsidRPr="006A6A55">
        <w:rPr>
          <w:rFonts w:ascii="Arial" w:hAnsi="Arial" w:cs="Arial"/>
          <w:b/>
          <w:bCs/>
          <w:color w:val="0E5F7E"/>
          <w:sz w:val="21"/>
          <w:szCs w:val="21"/>
        </w:rPr>
        <w:t xml:space="preserve"> alle Teileinformationen für Einkauf und Engineering</w:t>
      </w:r>
    </w:p>
    <w:p w:rsidR="006A6A55" w:rsidRPr="006A6A55" w:rsidRDefault="006A6A55" w:rsidP="006A6A55">
      <w:pPr>
        <w:pStyle w:val="Kopfzeile"/>
        <w:tabs>
          <w:tab w:val="clear" w:pos="4536"/>
          <w:tab w:val="clear" w:pos="9072"/>
          <w:tab w:val="left" w:pos="11199"/>
        </w:tabs>
        <w:spacing w:line="360" w:lineRule="auto"/>
        <w:ind w:right="-1"/>
        <w:jc w:val="both"/>
        <w:rPr>
          <w:rFonts w:ascii="Arial" w:hAnsi="Arial" w:cs="Arial"/>
          <w:sz w:val="20"/>
          <w:szCs w:val="20"/>
        </w:rPr>
      </w:pPr>
    </w:p>
    <w:p w:rsidR="006A6A55" w:rsidRPr="006A6A55" w:rsidRDefault="006A6A55" w:rsidP="006A6A55">
      <w:pPr>
        <w:pStyle w:val="Kopfzeile"/>
        <w:tabs>
          <w:tab w:val="clear" w:pos="4536"/>
          <w:tab w:val="clear" w:pos="9072"/>
          <w:tab w:val="left" w:pos="11199"/>
        </w:tabs>
        <w:spacing w:line="360" w:lineRule="auto"/>
        <w:ind w:right="-1"/>
        <w:jc w:val="both"/>
        <w:rPr>
          <w:rFonts w:ascii="Arial" w:hAnsi="Arial" w:cs="Arial"/>
          <w:sz w:val="20"/>
          <w:szCs w:val="20"/>
        </w:rPr>
      </w:pPr>
      <w:r w:rsidRPr="006A6A55">
        <w:rPr>
          <w:rFonts w:ascii="Arial" w:hAnsi="Arial" w:cs="Arial"/>
          <w:sz w:val="20"/>
          <w:szCs w:val="20"/>
        </w:rPr>
        <w:t xml:space="preserve">Dank Schnittstellen zu der bisherigen Systemumgebung von AIM ist PARTsolutions das zentrale System zum Verwalten aller Teileinformationen für </w:t>
      </w:r>
      <w:r w:rsidRPr="006A6A55">
        <w:rPr>
          <w:rFonts w:ascii="Arial" w:hAnsi="Arial" w:cs="Arial"/>
          <w:sz w:val="20"/>
          <w:szCs w:val="20"/>
        </w:rPr>
        <w:lastRenderedPageBreak/>
        <w:t xml:space="preserve">Engineering und Einkauf bei </w:t>
      </w:r>
      <w:r w:rsidR="00B620E3">
        <w:rPr>
          <w:rFonts w:ascii="Arial" w:hAnsi="Arial" w:cs="Arial"/>
          <w:sz w:val="20"/>
          <w:szCs w:val="20"/>
        </w:rPr>
        <w:t xml:space="preserve">der </w:t>
      </w:r>
      <w:proofErr w:type="spellStart"/>
      <w:r w:rsidR="00B620E3">
        <w:rPr>
          <w:rFonts w:ascii="Arial" w:hAnsi="Arial" w:cs="Arial"/>
          <w:sz w:val="20"/>
          <w:szCs w:val="20"/>
        </w:rPr>
        <w:t>Assembly</w:t>
      </w:r>
      <w:proofErr w:type="spellEnd"/>
      <w:r w:rsidR="00B620E3">
        <w:rPr>
          <w:rFonts w:ascii="Arial" w:hAnsi="Arial" w:cs="Arial"/>
          <w:sz w:val="20"/>
          <w:szCs w:val="20"/>
        </w:rPr>
        <w:t xml:space="preserve"> in Motion</w:t>
      </w:r>
      <w:r>
        <w:rPr>
          <w:rFonts w:ascii="Arial" w:hAnsi="Arial" w:cs="Arial"/>
          <w:sz w:val="20"/>
          <w:szCs w:val="20"/>
        </w:rPr>
        <w:t xml:space="preserve"> und optimiert damit </w:t>
      </w:r>
      <w:r w:rsidRPr="006A6A55">
        <w:rPr>
          <w:rFonts w:ascii="Arial" w:hAnsi="Arial" w:cs="Arial"/>
          <w:sz w:val="20"/>
          <w:szCs w:val="20"/>
        </w:rPr>
        <w:t>zahlreiche Arbeitspro</w:t>
      </w:r>
      <w:r w:rsidR="00B620E3">
        <w:rPr>
          <w:rFonts w:ascii="Arial" w:hAnsi="Arial" w:cs="Arial"/>
          <w:sz w:val="20"/>
          <w:szCs w:val="20"/>
        </w:rPr>
        <w:t>zesse</w:t>
      </w:r>
      <w:r>
        <w:rPr>
          <w:rFonts w:ascii="Arial" w:hAnsi="Arial" w:cs="Arial"/>
          <w:sz w:val="20"/>
          <w:szCs w:val="20"/>
        </w:rPr>
        <w:t>.</w:t>
      </w:r>
    </w:p>
    <w:p w:rsidR="006A6A55" w:rsidRPr="006A6A55" w:rsidRDefault="006A6A55" w:rsidP="006A6A55">
      <w:pPr>
        <w:pStyle w:val="Kopfzeile"/>
        <w:tabs>
          <w:tab w:val="clear" w:pos="4536"/>
          <w:tab w:val="clear" w:pos="9072"/>
          <w:tab w:val="left" w:pos="11199"/>
        </w:tabs>
        <w:spacing w:line="360" w:lineRule="auto"/>
        <w:ind w:right="-1"/>
        <w:jc w:val="both"/>
        <w:rPr>
          <w:rFonts w:ascii="Arial" w:hAnsi="Arial" w:cs="Arial"/>
          <w:sz w:val="20"/>
          <w:szCs w:val="20"/>
        </w:rPr>
      </w:pPr>
    </w:p>
    <w:p w:rsidR="006A6A55" w:rsidRDefault="006A6A55" w:rsidP="006A6A55">
      <w:pPr>
        <w:pStyle w:val="Kopfzeile"/>
        <w:tabs>
          <w:tab w:val="clear" w:pos="4536"/>
          <w:tab w:val="clear" w:pos="9072"/>
          <w:tab w:val="left" w:pos="11199"/>
        </w:tabs>
        <w:spacing w:line="360" w:lineRule="auto"/>
        <w:ind w:right="-1"/>
        <w:jc w:val="both"/>
        <w:rPr>
          <w:rFonts w:ascii="Arial" w:hAnsi="Arial" w:cs="Arial"/>
          <w:sz w:val="20"/>
          <w:szCs w:val="20"/>
        </w:rPr>
      </w:pPr>
      <w:r w:rsidRPr="006A6A55">
        <w:rPr>
          <w:rFonts w:ascii="Arial" w:hAnsi="Arial" w:cs="Arial"/>
          <w:sz w:val="20"/>
          <w:szCs w:val="20"/>
        </w:rPr>
        <w:t>Beispielsweise ermöglicht es dem Einkauf, die Anzahl an Lieferanten durch die Kennzeichnung bevorzugter Bauteile zu konsolidieren. Darüber hinaus wird die Zahl neuer Dubletten verringert und die Wiederverwendung von Teilen optimiert.</w:t>
      </w:r>
    </w:p>
    <w:p w:rsidR="006A6A55" w:rsidRPr="006A6A55" w:rsidRDefault="006A6A55" w:rsidP="006A6A55">
      <w:pPr>
        <w:pStyle w:val="Kopfzeile"/>
        <w:tabs>
          <w:tab w:val="clear" w:pos="4536"/>
          <w:tab w:val="clear" w:pos="9072"/>
          <w:tab w:val="left" w:pos="11199"/>
        </w:tabs>
        <w:spacing w:line="360" w:lineRule="auto"/>
        <w:ind w:right="-1"/>
        <w:jc w:val="both"/>
        <w:rPr>
          <w:rFonts w:ascii="Arial" w:hAnsi="Arial" w:cs="Arial"/>
          <w:sz w:val="20"/>
          <w:szCs w:val="20"/>
        </w:rPr>
      </w:pPr>
    </w:p>
    <w:p w:rsidR="006A6A55" w:rsidRPr="006A6A55" w:rsidRDefault="006A6A55" w:rsidP="006A6A55">
      <w:pPr>
        <w:pStyle w:val="Kopfzeile"/>
        <w:tabs>
          <w:tab w:val="clear" w:pos="4536"/>
          <w:tab w:val="clear" w:pos="9072"/>
          <w:tab w:val="left" w:pos="11199"/>
        </w:tabs>
        <w:spacing w:line="360" w:lineRule="auto"/>
        <w:ind w:right="-1"/>
        <w:jc w:val="both"/>
        <w:rPr>
          <w:rFonts w:ascii="Arial" w:hAnsi="Arial" w:cs="Arial"/>
          <w:sz w:val="20"/>
          <w:szCs w:val="20"/>
        </w:rPr>
      </w:pPr>
      <w:r w:rsidRPr="006A6A55">
        <w:rPr>
          <w:rFonts w:ascii="Arial" w:hAnsi="Arial" w:cs="Arial"/>
          <w:sz w:val="20"/>
          <w:szCs w:val="20"/>
        </w:rPr>
        <w:t>Das Engineering profitiert von einem beschleunigten Konstruktionsprozess, indem Ingenieure vorhandene Bauteile schnell und einfach auffinden und zahlreiche vorkonstruierte CAD Modelle zur Verfügung stehen.</w:t>
      </w:r>
      <w:r>
        <w:rPr>
          <w:rFonts w:ascii="Arial" w:hAnsi="Arial" w:cs="Arial"/>
          <w:sz w:val="20"/>
          <w:szCs w:val="20"/>
        </w:rPr>
        <w:t xml:space="preserve"> </w:t>
      </w:r>
      <w:r w:rsidRPr="006A6A55">
        <w:rPr>
          <w:rFonts w:ascii="Arial" w:hAnsi="Arial" w:cs="Arial"/>
          <w:sz w:val="20"/>
          <w:szCs w:val="20"/>
        </w:rPr>
        <w:t>„Ein sehr wichtiger Vorteil von PARTsolutions ist für AIM, dass der Konstrukteur sich wieder auf seine eigentliche Konstruktion</w:t>
      </w:r>
      <w:r>
        <w:rPr>
          <w:rFonts w:ascii="Arial" w:hAnsi="Arial" w:cs="Arial"/>
          <w:sz w:val="20"/>
          <w:szCs w:val="20"/>
        </w:rPr>
        <w:t>sarbeit konzentrieren kann</w:t>
      </w:r>
      <w:r w:rsidRPr="006A6A55">
        <w:rPr>
          <w:rFonts w:ascii="Arial" w:hAnsi="Arial" w:cs="Arial"/>
          <w:sz w:val="20"/>
          <w:szCs w:val="20"/>
        </w:rPr>
        <w:t>“</w:t>
      </w:r>
      <w:r>
        <w:rPr>
          <w:rFonts w:ascii="Arial" w:hAnsi="Arial" w:cs="Arial"/>
          <w:sz w:val="20"/>
          <w:szCs w:val="20"/>
        </w:rPr>
        <w:t>, so</w:t>
      </w:r>
      <w:r w:rsidRPr="006A6A55">
        <w:rPr>
          <w:rFonts w:ascii="Arial" w:hAnsi="Arial" w:cs="Arial"/>
          <w:sz w:val="20"/>
          <w:szCs w:val="20"/>
        </w:rPr>
        <w:t xml:space="preserve"> </w:t>
      </w:r>
      <w:r>
        <w:rPr>
          <w:rFonts w:ascii="Arial" w:hAnsi="Arial" w:cs="Arial"/>
          <w:sz w:val="20"/>
          <w:szCs w:val="20"/>
        </w:rPr>
        <w:t xml:space="preserve">Matthias Kienle, </w:t>
      </w:r>
      <w:r w:rsidRPr="006A6A55">
        <w:rPr>
          <w:rFonts w:ascii="Arial" w:hAnsi="Arial" w:cs="Arial"/>
          <w:sz w:val="20"/>
          <w:szCs w:val="20"/>
        </w:rPr>
        <w:t>Konstruktion Mechanik</w:t>
      </w:r>
      <w:r>
        <w:rPr>
          <w:rFonts w:ascii="Arial" w:hAnsi="Arial" w:cs="Arial"/>
          <w:sz w:val="20"/>
          <w:szCs w:val="20"/>
        </w:rPr>
        <w:t xml:space="preserve"> der </w:t>
      </w:r>
      <w:r w:rsidRPr="006A6A55">
        <w:rPr>
          <w:rFonts w:ascii="Arial" w:hAnsi="Arial" w:cs="Arial"/>
          <w:sz w:val="20"/>
          <w:szCs w:val="20"/>
        </w:rPr>
        <w:t>ELWEMA Automotive GmbH</w:t>
      </w:r>
      <w:r>
        <w:rPr>
          <w:rFonts w:ascii="Arial" w:hAnsi="Arial" w:cs="Arial"/>
          <w:sz w:val="20"/>
          <w:szCs w:val="20"/>
        </w:rPr>
        <w:t>.</w:t>
      </w:r>
    </w:p>
    <w:p w:rsidR="006A6A55" w:rsidRDefault="006A6A55" w:rsidP="006A6A55">
      <w:pPr>
        <w:pStyle w:val="Kopfzeile"/>
        <w:tabs>
          <w:tab w:val="clear" w:pos="4536"/>
          <w:tab w:val="clear" w:pos="9072"/>
        </w:tabs>
        <w:rPr>
          <w:rFonts w:ascii="Arial" w:hAnsi="Arial" w:cs="Arial"/>
          <w:b/>
          <w:bCs/>
          <w:color w:val="0E5F7E"/>
          <w:sz w:val="21"/>
          <w:szCs w:val="21"/>
        </w:rPr>
      </w:pPr>
    </w:p>
    <w:p w:rsidR="006A6A55" w:rsidRPr="00611D4E" w:rsidRDefault="006A6A55" w:rsidP="006A6A55">
      <w:pPr>
        <w:pStyle w:val="Kopfzeile"/>
        <w:tabs>
          <w:tab w:val="clear" w:pos="4536"/>
          <w:tab w:val="clear" w:pos="9072"/>
        </w:tabs>
        <w:rPr>
          <w:rFonts w:ascii="Arial" w:hAnsi="Arial" w:cs="Arial"/>
          <w:b/>
          <w:bCs/>
          <w:color w:val="0E5F7E"/>
          <w:sz w:val="21"/>
          <w:szCs w:val="21"/>
        </w:rPr>
      </w:pPr>
      <w:r>
        <w:rPr>
          <w:rFonts w:ascii="Arial" w:hAnsi="Arial" w:cs="Arial"/>
          <w:b/>
          <w:bCs/>
          <w:color w:val="0E5F7E"/>
          <w:sz w:val="21"/>
          <w:szCs w:val="21"/>
        </w:rPr>
        <w:t xml:space="preserve">Lieferantenportal wird </w:t>
      </w:r>
      <w:r w:rsidRPr="006A6A55">
        <w:rPr>
          <w:rFonts w:ascii="Arial" w:hAnsi="Arial" w:cs="Arial"/>
          <w:b/>
          <w:bCs/>
          <w:color w:val="0E5F7E"/>
          <w:sz w:val="21"/>
          <w:szCs w:val="21"/>
        </w:rPr>
        <w:t>Anbindung externer Konstruktionsbüros</w:t>
      </w:r>
      <w:r>
        <w:rPr>
          <w:rFonts w:ascii="Arial" w:hAnsi="Arial" w:cs="Arial"/>
          <w:b/>
          <w:bCs/>
          <w:color w:val="0E5F7E"/>
          <w:sz w:val="21"/>
          <w:szCs w:val="21"/>
        </w:rPr>
        <w:t xml:space="preserve"> ermöglichen</w:t>
      </w:r>
    </w:p>
    <w:p w:rsidR="006A6A55" w:rsidRDefault="006A6A55" w:rsidP="006A6A55">
      <w:pPr>
        <w:pStyle w:val="Kopfzeile"/>
        <w:tabs>
          <w:tab w:val="clear" w:pos="4536"/>
          <w:tab w:val="clear" w:pos="9072"/>
        </w:tabs>
        <w:rPr>
          <w:rFonts w:ascii="Arial" w:hAnsi="Arial" w:cs="Arial"/>
          <w:b/>
          <w:bCs/>
          <w:color w:val="0E5F7E"/>
          <w:sz w:val="21"/>
          <w:szCs w:val="21"/>
        </w:rPr>
      </w:pPr>
    </w:p>
    <w:p w:rsidR="006A6A55" w:rsidRDefault="006A6A55" w:rsidP="006A6A55">
      <w:pPr>
        <w:pStyle w:val="Kopfzeile"/>
        <w:tabs>
          <w:tab w:val="clear" w:pos="4536"/>
          <w:tab w:val="clear" w:pos="9072"/>
          <w:tab w:val="left" w:pos="11199"/>
        </w:tabs>
        <w:spacing w:line="360" w:lineRule="auto"/>
        <w:ind w:right="-1"/>
        <w:jc w:val="both"/>
        <w:rPr>
          <w:rFonts w:ascii="Arial" w:hAnsi="Arial" w:cs="Arial"/>
          <w:sz w:val="20"/>
          <w:szCs w:val="20"/>
        </w:rPr>
      </w:pPr>
      <w:r>
        <w:rPr>
          <w:rFonts w:ascii="Arial" w:hAnsi="Arial" w:cs="Arial"/>
          <w:sz w:val="20"/>
          <w:szCs w:val="20"/>
        </w:rPr>
        <w:t xml:space="preserve">In naher </w:t>
      </w:r>
      <w:r w:rsidRPr="006A6A55">
        <w:rPr>
          <w:rFonts w:ascii="Arial" w:hAnsi="Arial" w:cs="Arial"/>
          <w:sz w:val="20"/>
          <w:szCs w:val="20"/>
        </w:rPr>
        <w:t xml:space="preserve">Zukunft </w:t>
      </w:r>
      <w:r>
        <w:rPr>
          <w:rFonts w:ascii="Arial" w:hAnsi="Arial" w:cs="Arial"/>
          <w:sz w:val="20"/>
          <w:szCs w:val="20"/>
        </w:rPr>
        <w:t xml:space="preserve">werden zudem </w:t>
      </w:r>
      <w:r w:rsidRPr="006A6A55">
        <w:rPr>
          <w:rFonts w:ascii="Arial" w:hAnsi="Arial" w:cs="Arial"/>
          <w:sz w:val="20"/>
          <w:szCs w:val="20"/>
        </w:rPr>
        <w:t xml:space="preserve">etwa 20 externe Konstruktionsbüros mittels des Lieferantenportals, basierend auf der </w:t>
      </w:r>
      <w:proofErr w:type="spellStart"/>
      <w:r w:rsidRPr="006A6A55">
        <w:rPr>
          <w:rFonts w:ascii="Arial" w:hAnsi="Arial" w:cs="Arial"/>
          <w:sz w:val="20"/>
          <w:szCs w:val="20"/>
        </w:rPr>
        <w:t>PARTcommunity</w:t>
      </w:r>
      <w:proofErr w:type="spellEnd"/>
      <w:r w:rsidRPr="006A6A55">
        <w:rPr>
          <w:rFonts w:ascii="Arial" w:hAnsi="Arial" w:cs="Arial"/>
          <w:sz w:val="20"/>
          <w:szCs w:val="20"/>
        </w:rPr>
        <w:t xml:space="preserve"> Technologie</w:t>
      </w:r>
      <w:r w:rsidR="0040709D">
        <w:rPr>
          <w:rFonts w:ascii="Arial" w:hAnsi="Arial" w:cs="Arial"/>
          <w:sz w:val="20"/>
          <w:szCs w:val="20"/>
        </w:rPr>
        <w:t xml:space="preserve"> von CADENAS</w:t>
      </w:r>
      <w:r w:rsidRPr="006A6A55">
        <w:rPr>
          <w:rFonts w:ascii="Arial" w:hAnsi="Arial" w:cs="Arial"/>
          <w:sz w:val="20"/>
          <w:szCs w:val="20"/>
        </w:rPr>
        <w:t xml:space="preserve">, enger in den Konstruktionsprozess der </w:t>
      </w:r>
      <w:proofErr w:type="spellStart"/>
      <w:r w:rsidRPr="006A6A55">
        <w:rPr>
          <w:rFonts w:ascii="Arial" w:hAnsi="Arial" w:cs="Arial"/>
          <w:sz w:val="20"/>
          <w:szCs w:val="20"/>
        </w:rPr>
        <w:t>Assembly</w:t>
      </w:r>
      <w:proofErr w:type="spellEnd"/>
      <w:r w:rsidRPr="006A6A55">
        <w:rPr>
          <w:rFonts w:ascii="Arial" w:hAnsi="Arial" w:cs="Arial"/>
          <w:sz w:val="20"/>
          <w:szCs w:val="20"/>
        </w:rPr>
        <w:t xml:space="preserve"> in Motion</w:t>
      </w:r>
      <w:r w:rsidR="00EC4EAA">
        <w:rPr>
          <w:rFonts w:ascii="Arial" w:hAnsi="Arial" w:cs="Arial"/>
          <w:sz w:val="20"/>
          <w:szCs w:val="20"/>
        </w:rPr>
        <w:t xml:space="preserve"> GmbH</w:t>
      </w:r>
      <w:r w:rsidRPr="006A6A55">
        <w:rPr>
          <w:rFonts w:ascii="Arial" w:hAnsi="Arial" w:cs="Arial"/>
          <w:sz w:val="20"/>
          <w:szCs w:val="20"/>
        </w:rPr>
        <w:t xml:space="preserve"> eingebunden. Bisher erhalten die Konstruktionsbüros von AIM in regelmäßigen Abständen Zip</w:t>
      </w:r>
      <w:r w:rsidR="00F23DB2">
        <w:rPr>
          <w:rFonts w:ascii="Arial" w:hAnsi="Arial" w:cs="Arial"/>
          <w:sz w:val="20"/>
          <w:szCs w:val="20"/>
        </w:rPr>
        <w:t>-D</w:t>
      </w:r>
      <w:r w:rsidRPr="006A6A55">
        <w:rPr>
          <w:rFonts w:ascii="Arial" w:hAnsi="Arial" w:cs="Arial"/>
          <w:sz w:val="20"/>
          <w:szCs w:val="20"/>
        </w:rPr>
        <w:t>ateien, die alle aktuellen Daten beinhalten. Nach deren Installation werden die Bauteile in einer Explorer Ansicht angezeigt.</w:t>
      </w:r>
    </w:p>
    <w:p w:rsidR="006A6A55" w:rsidRPr="006A6A55" w:rsidRDefault="006A6A55" w:rsidP="006A6A55">
      <w:pPr>
        <w:pStyle w:val="Kopfzeile"/>
        <w:tabs>
          <w:tab w:val="clear" w:pos="4536"/>
          <w:tab w:val="clear" w:pos="9072"/>
          <w:tab w:val="left" w:pos="11199"/>
        </w:tabs>
        <w:spacing w:line="360" w:lineRule="auto"/>
        <w:ind w:right="-1"/>
        <w:jc w:val="both"/>
        <w:rPr>
          <w:rFonts w:ascii="Arial" w:hAnsi="Arial" w:cs="Arial"/>
          <w:sz w:val="20"/>
          <w:szCs w:val="20"/>
        </w:rPr>
      </w:pPr>
    </w:p>
    <w:p w:rsidR="00B50CAA" w:rsidRPr="006A6A55" w:rsidRDefault="006A6A55" w:rsidP="006A6A55">
      <w:pPr>
        <w:pStyle w:val="Kopfzeile"/>
        <w:tabs>
          <w:tab w:val="clear" w:pos="4536"/>
          <w:tab w:val="clear" w:pos="9072"/>
          <w:tab w:val="left" w:pos="11199"/>
        </w:tabs>
        <w:spacing w:line="360" w:lineRule="auto"/>
        <w:ind w:right="-1"/>
        <w:jc w:val="both"/>
        <w:rPr>
          <w:rFonts w:ascii="Arial" w:hAnsi="Arial" w:cs="Arial"/>
          <w:sz w:val="20"/>
          <w:szCs w:val="20"/>
        </w:rPr>
      </w:pPr>
      <w:r w:rsidRPr="006A6A55">
        <w:rPr>
          <w:rFonts w:ascii="Arial" w:hAnsi="Arial" w:cs="Arial"/>
          <w:sz w:val="20"/>
          <w:szCs w:val="20"/>
        </w:rPr>
        <w:t>Das Lieferantenportal von AIM wird auf die Datenbank von PARTsolutions zugreifen und ermöglichen, dass den Konstruktionsbüros auf einer eigenen Plattform alle bisher angelegten und freigegebenen Bauteile zur Verfügung stehen, welche sie in ihre Konstruktionsarbeiten für AIM schnell und einfach ohne Fehler einfügen können.</w:t>
      </w:r>
    </w:p>
    <w:p w:rsidR="006A6A55" w:rsidRDefault="006A6A55" w:rsidP="009F6B33">
      <w:pPr>
        <w:pStyle w:val="Kopfzeile"/>
        <w:tabs>
          <w:tab w:val="clear" w:pos="4536"/>
          <w:tab w:val="clear" w:pos="9072"/>
        </w:tabs>
        <w:rPr>
          <w:rFonts w:ascii="Arial" w:hAnsi="Arial" w:cs="Arial"/>
          <w:sz w:val="21"/>
          <w:szCs w:val="21"/>
        </w:rPr>
      </w:pPr>
    </w:p>
    <w:p w:rsidR="00B620E3" w:rsidRDefault="006A6A55" w:rsidP="00023E6F">
      <w:pPr>
        <w:pStyle w:val="Kopfzeile"/>
        <w:tabs>
          <w:tab w:val="clear" w:pos="4536"/>
          <w:tab w:val="clear" w:pos="9072"/>
          <w:tab w:val="left" w:pos="11199"/>
        </w:tabs>
        <w:spacing w:line="360" w:lineRule="auto"/>
        <w:ind w:right="-1"/>
        <w:jc w:val="both"/>
        <w:rPr>
          <w:rFonts w:ascii="Arial" w:hAnsi="Arial" w:cs="Arial"/>
          <w:sz w:val="20"/>
          <w:szCs w:val="20"/>
        </w:rPr>
      </w:pPr>
      <w:r w:rsidRPr="006A6A55">
        <w:rPr>
          <w:rFonts w:ascii="Arial" w:hAnsi="Arial" w:cs="Arial"/>
          <w:sz w:val="20"/>
          <w:szCs w:val="20"/>
        </w:rPr>
        <w:t xml:space="preserve">Weitere Informationen stehen im gemeinsamen Anwenderbericht der </w:t>
      </w:r>
      <w:r w:rsidRPr="00B50CAA">
        <w:rPr>
          <w:rFonts w:ascii="Arial" w:hAnsi="Arial" w:cs="Arial"/>
          <w:sz w:val="20"/>
          <w:szCs w:val="20"/>
        </w:rPr>
        <w:t xml:space="preserve">AIM – </w:t>
      </w:r>
      <w:proofErr w:type="spellStart"/>
      <w:r w:rsidRPr="00B50CAA">
        <w:rPr>
          <w:rFonts w:ascii="Arial" w:hAnsi="Arial" w:cs="Arial"/>
          <w:sz w:val="20"/>
          <w:szCs w:val="20"/>
        </w:rPr>
        <w:t>Assembly</w:t>
      </w:r>
      <w:proofErr w:type="spellEnd"/>
      <w:r w:rsidRPr="00B50CAA">
        <w:rPr>
          <w:rFonts w:ascii="Arial" w:hAnsi="Arial" w:cs="Arial"/>
          <w:sz w:val="20"/>
          <w:szCs w:val="20"/>
        </w:rPr>
        <w:t xml:space="preserve"> in Motion GmbH</w:t>
      </w:r>
      <w:r>
        <w:rPr>
          <w:rFonts w:ascii="Arial" w:hAnsi="Arial" w:cs="Arial"/>
          <w:sz w:val="20"/>
          <w:szCs w:val="20"/>
        </w:rPr>
        <w:t xml:space="preserve"> und der CADENAS GmbH zur Verfügung</w:t>
      </w:r>
      <w:r w:rsidR="00B620E3">
        <w:rPr>
          <w:rFonts w:ascii="Arial" w:hAnsi="Arial" w:cs="Arial"/>
          <w:sz w:val="20"/>
          <w:szCs w:val="20"/>
        </w:rPr>
        <w:t xml:space="preserve"> unter:</w:t>
      </w:r>
      <w:r>
        <w:rPr>
          <w:rFonts w:ascii="Arial" w:hAnsi="Arial" w:cs="Arial"/>
          <w:sz w:val="20"/>
          <w:szCs w:val="20"/>
        </w:rPr>
        <w:t xml:space="preserve"> </w:t>
      </w:r>
    </w:p>
    <w:p w:rsidR="0000289A" w:rsidRPr="00023E6F" w:rsidRDefault="0070603F" w:rsidP="00023E6F">
      <w:pPr>
        <w:pStyle w:val="Kopfzeile"/>
        <w:tabs>
          <w:tab w:val="clear" w:pos="4536"/>
          <w:tab w:val="clear" w:pos="9072"/>
          <w:tab w:val="left" w:pos="11199"/>
        </w:tabs>
        <w:spacing w:line="360" w:lineRule="auto"/>
        <w:ind w:right="-1"/>
        <w:jc w:val="both"/>
        <w:rPr>
          <w:rFonts w:ascii="Arial" w:hAnsi="Arial" w:cs="Arial"/>
          <w:sz w:val="20"/>
          <w:szCs w:val="20"/>
        </w:rPr>
      </w:pPr>
      <w:r w:rsidRPr="0070603F">
        <w:rPr>
          <w:rFonts w:ascii="Arial" w:hAnsi="Arial" w:cs="Arial"/>
          <w:sz w:val="20"/>
          <w:szCs w:val="20"/>
        </w:rPr>
        <w:t>www.cadenas.de/partsolutions/erfolgsgeschichten</w:t>
      </w:r>
      <w:r w:rsidR="0000289A">
        <w:rPr>
          <w:rFonts w:ascii="Arial" w:hAnsi="Arial" w:cs="Arial"/>
          <w:b/>
          <w:bCs/>
          <w:color w:val="0E5F7E"/>
          <w:sz w:val="21"/>
          <w:szCs w:val="21"/>
        </w:rPr>
        <w:br w:type="page"/>
      </w:r>
    </w:p>
    <w:p w:rsidR="00743348" w:rsidRDefault="00500688" w:rsidP="00500688">
      <w:pPr>
        <w:spacing w:line="360" w:lineRule="auto"/>
        <w:ind w:right="-1"/>
        <w:rPr>
          <w:rFonts w:ascii="Arial" w:hAnsi="Arial" w:cs="Arial"/>
          <w:b/>
          <w:bCs/>
          <w:color w:val="0E5F7E"/>
          <w:sz w:val="21"/>
          <w:szCs w:val="21"/>
        </w:rPr>
      </w:pPr>
      <w:r w:rsidRPr="00500688">
        <w:rPr>
          <w:rFonts w:ascii="Arial" w:hAnsi="Arial" w:cs="Arial"/>
          <w:b/>
          <w:bCs/>
          <w:color w:val="0E5F7E"/>
          <w:sz w:val="21"/>
          <w:szCs w:val="21"/>
        </w:rPr>
        <w:lastRenderedPageBreak/>
        <w:t>Pressebild</w:t>
      </w:r>
      <w:r w:rsidR="00023E6F">
        <w:rPr>
          <w:rFonts w:ascii="Arial" w:hAnsi="Arial" w:cs="Arial"/>
          <w:b/>
          <w:bCs/>
          <w:color w:val="0E5F7E"/>
          <w:sz w:val="21"/>
          <w:szCs w:val="21"/>
        </w:rPr>
        <w:t>er</w:t>
      </w:r>
    </w:p>
    <w:p w:rsidR="009F6B33" w:rsidRDefault="009F6B33" w:rsidP="00500688">
      <w:pPr>
        <w:spacing w:line="360" w:lineRule="auto"/>
        <w:ind w:right="-1"/>
        <w:rPr>
          <w:rFonts w:ascii="Arial" w:hAnsi="Arial" w:cs="Arial"/>
          <w:b/>
          <w:bCs/>
          <w:color w:val="0E5F7E"/>
          <w:sz w:val="21"/>
          <w:szCs w:val="21"/>
        </w:rPr>
      </w:pPr>
    </w:p>
    <w:p w:rsidR="00023E6F" w:rsidRDefault="00023E6F" w:rsidP="00500688">
      <w:pPr>
        <w:spacing w:line="360" w:lineRule="auto"/>
        <w:ind w:right="-1"/>
        <w:rPr>
          <w:rFonts w:ascii="Arial" w:hAnsi="Arial" w:cs="Arial"/>
          <w:b/>
          <w:bCs/>
          <w:color w:val="0E5F7E"/>
          <w:sz w:val="21"/>
          <w:szCs w:val="21"/>
        </w:rPr>
      </w:pPr>
      <w:r>
        <w:rPr>
          <w:noProof/>
        </w:rPr>
        <w:drawing>
          <wp:inline distT="0" distB="0" distL="0" distR="0" wp14:anchorId="24633762" wp14:editId="0D50602E">
            <wp:extent cx="3695700" cy="2775442"/>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703916" cy="2781613"/>
                    </a:xfrm>
                    <a:prstGeom prst="rect">
                      <a:avLst/>
                    </a:prstGeom>
                  </pic:spPr>
                </pic:pic>
              </a:graphicData>
            </a:graphic>
          </wp:inline>
        </w:drawing>
      </w:r>
    </w:p>
    <w:p w:rsidR="0000289A" w:rsidRDefault="00500688" w:rsidP="00D92450">
      <w:pPr>
        <w:ind w:right="283"/>
        <w:rPr>
          <w:rFonts w:ascii="Arial" w:hAnsi="Arial" w:cs="Arial"/>
          <w:noProof/>
          <w:sz w:val="21"/>
          <w:szCs w:val="21"/>
        </w:rPr>
      </w:pPr>
      <w:r>
        <w:rPr>
          <w:rFonts w:ascii="Arial" w:hAnsi="Arial" w:cs="Arial"/>
          <w:sz w:val="20"/>
          <w:szCs w:val="20"/>
        </w:rPr>
        <w:t>B</w:t>
      </w:r>
      <w:r w:rsidR="009F6B33">
        <w:rPr>
          <w:rFonts w:ascii="Arial" w:hAnsi="Arial" w:cs="Arial"/>
          <w:sz w:val="20"/>
          <w:szCs w:val="20"/>
        </w:rPr>
        <w:t>ildunterschrift</w:t>
      </w:r>
      <w:r w:rsidR="00B620E3">
        <w:rPr>
          <w:rFonts w:ascii="Arial" w:hAnsi="Arial" w:cs="Arial"/>
          <w:sz w:val="20"/>
          <w:szCs w:val="20"/>
        </w:rPr>
        <w:t xml:space="preserve"> 1</w:t>
      </w:r>
      <w:r w:rsidR="0000289A">
        <w:rPr>
          <w:rFonts w:ascii="Arial" w:hAnsi="Arial" w:cs="Arial"/>
          <w:sz w:val="20"/>
          <w:szCs w:val="20"/>
        </w:rPr>
        <w:t>:</w:t>
      </w:r>
      <w:r w:rsidR="00B620E3">
        <w:rPr>
          <w:rFonts w:ascii="Arial" w:hAnsi="Arial" w:cs="Arial"/>
          <w:sz w:val="20"/>
          <w:szCs w:val="20"/>
        </w:rPr>
        <w:t xml:space="preserve"> </w:t>
      </w:r>
      <w:bookmarkStart w:id="0" w:name="_GoBack"/>
      <w:r w:rsidR="0040709D" w:rsidRPr="0040709D">
        <w:rPr>
          <w:rFonts w:ascii="Arial" w:hAnsi="Arial" w:cs="Arial"/>
          <w:sz w:val="20"/>
          <w:szCs w:val="20"/>
        </w:rPr>
        <w:t xml:space="preserve">CADENAS PARTsolutions unterstützt seit 2009 die </w:t>
      </w:r>
      <w:proofErr w:type="spellStart"/>
      <w:r w:rsidR="0040709D" w:rsidRPr="0040709D">
        <w:rPr>
          <w:rFonts w:ascii="Arial" w:hAnsi="Arial" w:cs="Arial"/>
          <w:sz w:val="20"/>
          <w:szCs w:val="20"/>
        </w:rPr>
        <w:t>Assembly</w:t>
      </w:r>
      <w:proofErr w:type="spellEnd"/>
      <w:r w:rsidR="0040709D" w:rsidRPr="0040709D">
        <w:rPr>
          <w:rFonts w:ascii="Arial" w:hAnsi="Arial" w:cs="Arial"/>
          <w:sz w:val="20"/>
          <w:szCs w:val="20"/>
        </w:rPr>
        <w:t xml:space="preserve"> in Motion GmbH bei der Entwicklung ihrer Produkte in der Reinigungs-, Prüf- und Montagetechnik.</w:t>
      </w:r>
      <w:bookmarkEnd w:id="0"/>
    </w:p>
    <w:p w:rsidR="00743348" w:rsidRDefault="00743348" w:rsidP="00D92450">
      <w:pPr>
        <w:ind w:right="283"/>
        <w:rPr>
          <w:rFonts w:ascii="Arial" w:hAnsi="Arial" w:cs="Arial"/>
          <w:sz w:val="20"/>
          <w:szCs w:val="20"/>
        </w:rPr>
      </w:pPr>
    </w:p>
    <w:p w:rsidR="00023E6F" w:rsidRDefault="00023E6F" w:rsidP="00D92450">
      <w:pPr>
        <w:ind w:right="283"/>
        <w:rPr>
          <w:rFonts w:ascii="Arial" w:hAnsi="Arial" w:cs="Arial"/>
          <w:sz w:val="20"/>
          <w:szCs w:val="20"/>
        </w:rPr>
      </w:pPr>
      <w:r>
        <w:rPr>
          <w:noProof/>
        </w:rPr>
        <w:drawing>
          <wp:inline distT="0" distB="0" distL="0" distR="0" wp14:anchorId="35F9A8C2" wp14:editId="45CBF969">
            <wp:extent cx="3695700" cy="2220662"/>
            <wp:effectExtent l="0" t="0" r="0" b="825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95700" cy="2220662"/>
                    </a:xfrm>
                    <a:prstGeom prst="rect">
                      <a:avLst/>
                    </a:prstGeom>
                  </pic:spPr>
                </pic:pic>
              </a:graphicData>
            </a:graphic>
          </wp:inline>
        </w:drawing>
      </w:r>
    </w:p>
    <w:p w:rsidR="00B620E3" w:rsidRDefault="00B620E3" w:rsidP="00D92450">
      <w:pPr>
        <w:ind w:right="283"/>
        <w:rPr>
          <w:rFonts w:ascii="Arial" w:hAnsi="Arial" w:cs="Arial"/>
          <w:sz w:val="20"/>
          <w:szCs w:val="20"/>
        </w:rPr>
      </w:pPr>
    </w:p>
    <w:p w:rsidR="00B620E3" w:rsidRDefault="00023E6F" w:rsidP="00B620E3">
      <w:pPr>
        <w:autoSpaceDE w:val="0"/>
        <w:autoSpaceDN w:val="0"/>
        <w:adjustRightInd w:val="0"/>
        <w:rPr>
          <w:rFonts w:ascii="Humanist521BT-Light" w:hAnsi="Humanist521BT-Light" w:cs="Humanist521BT-Light"/>
          <w:color w:val="01304E"/>
          <w:sz w:val="19"/>
          <w:szCs w:val="19"/>
        </w:rPr>
      </w:pPr>
      <w:r>
        <w:rPr>
          <w:rFonts w:ascii="Arial" w:hAnsi="Arial" w:cs="Arial"/>
          <w:sz w:val="20"/>
          <w:szCs w:val="20"/>
        </w:rPr>
        <w:t>Bildunterschrift</w:t>
      </w:r>
      <w:r w:rsidR="00B620E3">
        <w:rPr>
          <w:rFonts w:ascii="Arial" w:hAnsi="Arial" w:cs="Arial"/>
          <w:sz w:val="20"/>
          <w:szCs w:val="20"/>
        </w:rPr>
        <w:t xml:space="preserve"> 2</w:t>
      </w:r>
      <w:r>
        <w:rPr>
          <w:rFonts w:ascii="Arial" w:hAnsi="Arial" w:cs="Arial"/>
          <w:sz w:val="20"/>
          <w:szCs w:val="20"/>
        </w:rPr>
        <w:t>:</w:t>
      </w:r>
      <w:r w:rsidR="00B620E3" w:rsidRPr="00B620E3">
        <w:rPr>
          <w:rFonts w:ascii="Humanist521BT-Light" w:hAnsi="Humanist521BT-Light" w:cs="Humanist521BT-Light"/>
          <w:color w:val="01304E"/>
          <w:sz w:val="19"/>
          <w:szCs w:val="19"/>
        </w:rPr>
        <w:t xml:space="preserve"> </w:t>
      </w:r>
      <w:r w:rsidR="00B620E3">
        <w:rPr>
          <w:rFonts w:ascii="Humanist521BT-Light" w:hAnsi="Humanist521BT-Light" w:cs="Humanist521BT-Light"/>
          <w:color w:val="01304E"/>
          <w:sz w:val="19"/>
          <w:szCs w:val="19"/>
        </w:rPr>
        <w:t>Dank Schnittstellen zu der bisherigen Systemumgebung</w:t>
      </w:r>
    </w:p>
    <w:p w:rsidR="00023E6F" w:rsidRDefault="00B620E3" w:rsidP="00AA11F4">
      <w:pPr>
        <w:autoSpaceDE w:val="0"/>
        <w:autoSpaceDN w:val="0"/>
        <w:adjustRightInd w:val="0"/>
        <w:rPr>
          <w:rFonts w:ascii="Arial" w:hAnsi="Arial" w:cs="Arial"/>
          <w:noProof/>
          <w:sz w:val="21"/>
          <w:szCs w:val="21"/>
        </w:rPr>
      </w:pPr>
      <w:r>
        <w:rPr>
          <w:rFonts w:ascii="Humanist521BT-Light" w:hAnsi="Humanist521BT-Light" w:cs="Humanist521BT-Light"/>
          <w:color w:val="01304E"/>
          <w:sz w:val="19"/>
          <w:szCs w:val="19"/>
        </w:rPr>
        <w:t>von AIM ist PARTsolutions das zentrale System zum</w:t>
      </w:r>
      <w:r w:rsidR="00AA11F4">
        <w:rPr>
          <w:rFonts w:ascii="Humanist521BT-Light" w:hAnsi="Humanist521BT-Light" w:cs="Humanist521BT-Light"/>
          <w:color w:val="01304E"/>
          <w:sz w:val="19"/>
          <w:szCs w:val="19"/>
        </w:rPr>
        <w:t xml:space="preserve"> </w:t>
      </w:r>
      <w:r>
        <w:rPr>
          <w:rFonts w:ascii="Humanist521BT-Light" w:hAnsi="Humanist521BT-Light" w:cs="Humanist521BT-Light"/>
          <w:color w:val="01304E"/>
          <w:sz w:val="19"/>
          <w:szCs w:val="19"/>
        </w:rPr>
        <w:t>Verwalten aller Teileinformationen.</w:t>
      </w:r>
    </w:p>
    <w:p w:rsidR="00023E6F" w:rsidRDefault="00023E6F" w:rsidP="00D92450">
      <w:pPr>
        <w:ind w:right="283"/>
        <w:rPr>
          <w:rFonts w:ascii="Arial" w:hAnsi="Arial" w:cs="Arial"/>
          <w:sz w:val="20"/>
          <w:szCs w:val="20"/>
        </w:rPr>
      </w:pPr>
    </w:p>
    <w:p w:rsidR="006E0090" w:rsidRDefault="0070603F" w:rsidP="00D92450">
      <w:pPr>
        <w:ind w:right="283"/>
        <w:rPr>
          <w:rFonts w:ascii="Arial" w:hAnsi="Arial" w:cs="Arial"/>
          <w:sz w:val="20"/>
          <w:szCs w:val="20"/>
        </w:rPr>
      </w:pPr>
      <w:r>
        <w:rPr>
          <w:rFonts w:ascii="Arial" w:hAnsi="Arial" w:cs="Arial"/>
          <w:sz w:val="20"/>
          <w:szCs w:val="20"/>
        </w:rPr>
        <w:t>3 618</w:t>
      </w:r>
      <w:r w:rsidR="00571B7B">
        <w:rPr>
          <w:rFonts w:ascii="Arial" w:hAnsi="Arial" w:cs="Arial"/>
          <w:sz w:val="20"/>
          <w:szCs w:val="20"/>
        </w:rPr>
        <w:t xml:space="preserve"> Zeichen</w:t>
      </w:r>
    </w:p>
    <w:p w:rsidR="00B620E3" w:rsidRDefault="00B620E3" w:rsidP="00D92450">
      <w:pPr>
        <w:ind w:right="283"/>
        <w:rPr>
          <w:rFonts w:ascii="Arial" w:hAnsi="Arial" w:cs="Arial"/>
          <w:sz w:val="20"/>
          <w:szCs w:val="20"/>
        </w:rPr>
      </w:pPr>
    </w:p>
    <w:p w:rsidR="0000289A" w:rsidRDefault="0047174E" w:rsidP="00B620E3">
      <w:pPr>
        <w:ind w:right="283"/>
        <w:rPr>
          <w:sz w:val="21"/>
          <w:szCs w:val="21"/>
        </w:rPr>
      </w:pPr>
      <w:r>
        <w:rPr>
          <w:rFonts w:ascii="Arial" w:hAnsi="Arial" w:cs="Arial"/>
          <w:sz w:val="20"/>
          <w:szCs w:val="20"/>
        </w:rPr>
        <w:t>Der Pressetext</w:t>
      </w:r>
      <w:r w:rsidR="00743348">
        <w:rPr>
          <w:rFonts w:ascii="Arial" w:hAnsi="Arial" w:cs="Arial"/>
          <w:sz w:val="20"/>
          <w:szCs w:val="20"/>
        </w:rPr>
        <w:t xml:space="preserve"> und die Bilder</w:t>
      </w:r>
      <w:r w:rsidR="00E23740">
        <w:rPr>
          <w:rFonts w:ascii="Arial" w:hAnsi="Arial" w:cs="Arial"/>
          <w:sz w:val="20"/>
          <w:szCs w:val="20"/>
        </w:rPr>
        <w:t xml:space="preserve"> </w:t>
      </w:r>
      <w:r w:rsidR="008E67DF">
        <w:rPr>
          <w:rFonts w:ascii="Arial" w:hAnsi="Arial" w:cs="Arial"/>
          <w:sz w:val="20"/>
          <w:szCs w:val="20"/>
        </w:rPr>
        <w:t>steh</w:t>
      </w:r>
      <w:r w:rsidR="002B59B1">
        <w:rPr>
          <w:rFonts w:ascii="Arial" w:hAnsi="Arial" w:cs="Arial"/>
          <w:sz w:val="20"/>
          <w:szCs w:val="20"/>
        </w:rPr>
        <w:t>en</w:t>
      </w:r>
      <w:r w:rsidR="008E67DF">
        <w:rPr>
          <w:rFonts w:ascii="Arial" w:hAnsi="Arial" w:cs="Arial"/>
          <w:sz w:val="20"/>
          <w:szCs w:val="20"/>
        </w:rPr>
        <w:t xml:space="preserve"> auf unserer Webseite </w:t>
      </w:r>
      <w:r w:rsidR="0076770E">
        <w:rPr>
          <w:rFonts w:ascii="Arial" w:hAnsi="Arial" w:cs="Arial"/>
          <w:sz w:val="20"/>
          <w:szCs w:val="20"/>
        </w:rPr>
        <w:t>zum Download</w:t>
      </w:r>
      <w:r w:rsidR="0076770E" w:rsidRPr="0076770E">
        <w:rPr>
          <w:rFonts w:ascii="Arial" w:hAnsi="Arial" w:cs="Arial"/>
          <w:sz w:val="20"/>
          <w:szCs w:val="20"/>
        </w:rPr>
        <w:t xml:space="preserve"> </w:t>
      </w:r>
      <w:r w:rsidR="0076770E">
        <w:rPr>
          <w:rFonts w:ascii="Arial" w:hAnsi="Arial" w:cs="Arial"/>
          <w:sz w:val="20"/>
          <w:szCs w:val="20"/>
        </w:rPr>
        <w:t>bereit</w:t>
      </w:r>
      <w:r w:rsidR="008E67DF">
        <w:rPr>
          <w:rFonts w:ascii="Arial" w:hAnsi="Arial" w:cs="Arial"/>
          <w:sz w:val="20"/>
          <w:szCs w:val="20"/>
        </w:rPr>
        <w:t>:</w:t>
      </w:r>
      <w:r w:rsidR="006E0090" w:rsidRPr="006E0090">
        <w:rPr>
          <w:rFonts w:ascii="Arial" w:hAnsi="Arial" w:cs="Arial"/>
          <w:sz w:val="20"/>
          <w:szCs w:val="20"/>
        </w:rPr>
        <w:t xml:space="preserve"> </w:t>
      </w:r>
      <w:hyperlink r:id="rId11" w:history="1">
        <w:r w:rsidR="006B494F" w:rsidRPr="006B494F">
          <w:rPr>
            <w:rStyle w:val="Hyperlink"/>
            <w:rFonts w:ascii="Arial" w:hAnsi="Arial" w:cs="Arial"/>
            <w:sz w:val="20"/>
            <w:szCs w:val="20"/>
          </w:rPr>
          <w:t>www.cadenas.de/presse/pressemitteilungen</w:t>
        </w:r>
      </w:hyperlink>
      <w:r w:rsidR="0000289A">
        <w:rPr>
          <w:sz w:val="21"/>
          <w:szCs w:val="21"/>
        </w:rPr>
        <w:br w:type="page"/>
      </w:r>
    </w:p>
    <w:p w:rsidR="00CF322B" w:rsidRPr="00CF322B" w:rsidRDefault="00CF322B" w:rsidP="006E0090">
      <w:pPr>
        <w:pStyle w:val="Headline1"/>
        <w:spacing w:line="360" w:lineRule="auto"/>
        <w:rPr>
          <w:sz w:val="21"/>
          <w:szCs w:val="21"/>
        </w:rPr>
      </w:pPr>
      <w:r w:rsidRPr="00CF322B">
        <w:rPr>
          <w:sz w:val="21"/>
          <w:szCs w:val="21"/>
        </w:rPr>
        <w:lastRenderedPageBreak/>
        <w:t>Über die CADENAS GmbH</w:t>
      </w:r>
    </w:p>
    <w:p w:rsidR="00894EBD" w:rsidRDefault="00894EBD" w:rsidP="00894EBD">
      <w:pPr>
        <w:pStyle w:val="KeinLeerraum"/>
      </w:pP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CADENAS ist ein führender Softwarehersteller in den Bereichen Strategisches Teilemanagement und Teilereduzierung (PARTsolutions) sowie Elektronische CAD Produktkataloge (eCATALOGsolutions). Das Unternehmen stellt mit seinen maßgeschneiderten Softwarelösungen ein Bindeglied zwischen den Komponentenherstellern und ihren Produkten sowie den Abnehmern dar.</w:t>
      </w: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 xml:space="preserve">Der Name CADENAS (span. Prozessketten) steht mit seinen 300 Mitarbeitern an </w:t>
      </w:r>
      <w:r w:rsidR="00AC665B">
        <w:rPr>
          <w:rFonts w:ascii="Arial" w:hAnsi="Arial" w:cs="Arial"/>
          <w:sz w:val="20"/>
          <w:szCs w:val="20"/>
        </w:rPr>
        <w:t>14</w:t>
      </w:r>
      <w:r w:rsidRPr="00894EBD">
        <w:rPr>
          <w:rFonts w:ascii="Arial" w:hAnsi="Arial" w:cs="Arial"/>
          <w:sz w:val="20"/>
          <w:szCs w:val="20"/>
        </w:rPr>
        <w:t xml:space="preserve"> interna</w:t>
      </w:r>
      <w:r w:rsidR="00AC665B">
        <w:rPr>
          <w:rFonts w:ascii="Arial" w:hAnsi="Arial" w:cs="Arial"/>
          <w:sz w:val="20"/>
          <w:szCs w:val="20"/>
        </w:rPr>
        <w:t xml:space="preserve">tionalen Standorten seit </w:t>
      </w:r>
      <w:r w:rsidR="00BA0250">
        <w:rPr>
          <w:rFonts w:ascii="Arial" w:hAnsi="Arial" w:cs="Arial"/>
          <w:sz w:val="20"/>
          <w:szCs w:val="20"/>
        </w:rPr>
        <w:t>1992</w:t>
      </w:r>
      <w:r w:rsidRPr="00894EBD">
        <w:rPr>
          <w:rFonts w:ascii="Arial" w:hAnsi="Arial" w:cs="Arial"/>
          <w:sz w:val="20"/>
          <w:szCs w:val="20"/>
        </w:rPr>
        <w:t xml:space="preserve"> für Erfolg, Kreativität, Beratung und Prozessoptimierung.</w:t>
      </w: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p>
    <w:p w:rsid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 xml:space="preserve">CADENAS hat in der Rolle </w:t>
      </w:r>
      <w:r w:rsidR="00BB2FED">
        <w:rPr>
          <w:rFonts w:ascii="Arial" w:hAnsi="Arial" w:cs="Arial"/>
          <w:sz w:val="20"/>
          <w:szCs w:val="20"/>
        </w:rPr>
        <w:t xml:space="preserve">des </w:t>
      </w:r>
      <w:r w:rsidRPr="00894EBD">
        <w:rPr>
          <w:rFonts w:ascii="Arial" w:hAnsi="Arial" w:cs="Arial"/>
          <w:sz w:val="20"/>
          <w:szCs w:val="20"/>
        </w:rPr>
        <w:t>Initiators und Vordenkers bereits viele wichtige Neuerungen und Trends etabliert.</w:t>
      </w:r>
    </w:p>
    <w:p w:rsidR="0000289A" w:rsidRDefault="0000289A" w:rsidP="0000289A">
      <w:pPr>
        <w:pStyle w:val="Kopfzeile"/>
        <w:tabs>
          <w:tab w:val="clear" w:pos="4536"/>
          <w:tab w:val="clear" w:pos="9072"/>
          <w:tab w:val="left" w:pos="11199"/>
        </w:tabs>
        <w:spacing w:line="360" w:lineRule="auto"/>
        <w:ind w:right="-1"/>
        <w:rPr>
          <w:rFonts w:ascii="Arial" w:hAnsi="Arial" w:cs="Arial"/>
          <w:sz w:val="20"/>
          <w:szCs w:val="20"/>
        </w:rPr>
      </w:pPr>
    </w:p>
    <w:p w:rsidR="0000289A" w:rsidRDefault="0000289A" w:rsidP="0000289A">
      <w:pPr>
        <w:pStyle w:val="Kopfzeile"/>
        <w:tabs>
          <w:tab w:val="clear" w:pos="4536"/>
          <w:tab w:val="clear" w:pos="9072"/>
          <w:tab w:val="left" w:pos="11199"/>
        </w:tabs>
        <w:spacing w:line="360" w:lineRule="auto"/>
        <w:ind w:right="-1"/>
        <w:rPr>
          <w:rFonts w:ascii="Arial" w:hAnsi="Arial" w:cs="Arial"/>
          <w:sz w:val="20"/>
          <w:szCs w:val="20"/>
        </w:rPr>
      </w:pPr>
      <w:r w:rsidRPr="0000289A">
        <w:rPr>
          <w:rFonts w:ascii="Arial" w:hAnsi="Arial" w:cs="Arial"/>
          <w:b/>
          <w:bCs/>
          <w:sz w:val="20"/>
          <w:szCs w:val="20"/>
        </w:rPr>
        <w:t>PARTsolutions</w:t>
      </w:r>
      <w:r>
        <w:rPr>
          <w:rFonts w:ascii="Arial" w:hAnsi="Arial" w:cs="Arial"/>
          <w:b/>
          <w:bCs/>
          <w:sz w:val="20"/>
          <w:szCs w:val="20"/>
        </w:rPr>
        <w:t xml:space="preserve"> </w:t>
      </w:r>
      <w:r w:rsidRPr="0000289A">
        <w:rPr>
          <w:rFonts w:ascii="Arial" w:hAnsi="Arial" w:cs="Arial"/>
          <w:b/>
          <w:bCs/>
          <w:sz w:val="20"/>
          <w:szCs w:val="20"/>
        </w:rPr>
        <w:t xml:space="preserve">Innovationen: </w:t>
      </w:r>
    </w:p>
    <w:p w:rsidR="0000289A" w:rsidRDefault="0000289A" w:rsidP="0000289A">
      <w:pPr>
        <w:pStyle w:val="Kopfzeile"/>
        <w:numPr>
          <w:ilvl w:val="0"/>
          <w:numId w:val="27"/>
        </w:numPr>
        <w:tabs>
          <w:tab w:val="clear" w:pos="4536"/>
          <w:tab w:val="clear" w:pos="9072"/>
          <w:tab w:val="left" w:pos="11199"/>
        </w:tabs>
        <w:spacing w:line="360" w:lineRule="auto"/>
        <w:ind w:right="-1"/>
        <w:rPr>
          <w:rFonts w:ascii="Arial" w:hAnsi="Arial" w:cs="Arial"/>
          <w:sz w:val="20"/>
          <w:szCs w:val="20"/>
        </w:rPr>
      </w:pPr>
      <w:r w:rsidRPr="0000289A">
        <w:rPr>
          <w:rFonts w:ascii="Arial" w:hAnsi="Arial" w:cs="Arial"/>
          <w:sz w:val="20"/>
          <w:szCs w:val="20"/>
        </w:rPr>
        <w:t xml:space="preserve">Die Suche von CAD Bauteilen anhand von </w:t>
      </w:r>
      <w:proofErr w:type="spellStart"/>
      <w:r w:rsidRPr="0000289A">
        <w:rPr>
          <w:rFonts w:ascii="Arial" w:hAnsi="Arial" w:cs="Arial"/>
          <w:sz w:val="20"/>
          <w:szCs w:val="20"/>
        </w:rPr>
        <w:t>Topologien</w:t>
      </w:r>
      <w:proofErr w:type="spellEnd"/>
    </w:p>
    <w:p w:rsidR="0000289A" w:rsidRDefault="0000289A" w:rsidP="0000289A">
      <w:pPr>
        <w:pStyle w:val="Kopfzeile"/>
        <w:numPr>
          <w:ilvl w:val="0"/>
          <w:numId w:val="27"/>
        </w:numPr>
        <w:tabs>
          <w:tab w:val="clear" w:pos="4536"/>
          <w:tab w:val="clear" w:pos="9072"/>
          <w:tab w:val="left" w:pos="11199"/>
        </w:tabs>
        <w:spacing w:line="360" w:lineRule="auto"/>
        <w:ind w:right="-1"/>
        <w:rPr>
          <w:rFonts w:ascii="Arial" w:hAnsi="Arial" w:cs="Arial"/>
          <w:sz w:val="20"/>
          <w:szCs w:val="20"/>
        </w:rPr>
      </w:pPr>
      <w:r w:rsidRPr="0000289A">
        <w:rPr>
          <w:rFonts w:ascii="Arial" w:hAnsi="Arial" w:cs="Arial"/>
          <w:sz w:val="20"/>
          <w:szCs w:val="20"/>
        </w:rPr>
        <w:t>Die Ähnlichkeitssuche von CAD Bauteilen sta</w:t>
      </w:r>
      <w:r>
        <w:rPr>
          <w:rFonts w:ascii="Arial" w:hAnsi="Arial" w:cs="Arial"/>
          <w:sz w:val="20"/>
          <w:szCs w:val="20"/>
        </w:rPr>
        <w:t>rtet automatisch im Hintergrund</w:t>
      </w:r>
    </w:p>
    <w:p w:rsidR="0000289A" w:rsidRPr="00894EBD" w:rsidRDefault="0000289A" w:rsidP="0000289A">
      <w:pPr>
        <w:pStyle w:val="Kopfzeile"/>
        <w:numPr>
          <w:ilvl w:val="0"/>
          <w:numId w:val="27"/>
        </w:numPr>
        <w:tabs>
          <w:tab w:val="clear" w:pos="4536"/>
          <w:tab w:val="clear" w:pos="9072"/>
          <w:tab w:val="left" w:pos="11199"/>
        </w:tabs>
        <w:spacing w:line="360" w:lineRule="auto"/>
        <w:ind w:right="-1"/>
        <w:rPr>
          <w:rFonts w:ascii="Arial" w:hAnsi="Arial" w:cs="Arial"/>
          <w:sz w:val="20"/>
          <w:szCs w:val="20"/>
        </w:rPr>
      </w:pPr>
      <w:r w:rsidRPr="0000289A">
        <w:rPr>
          <w:rFonts w:ascii="Arial" w:hAnsi="Arial" w:cs="Arial"/>
          <w:sz w:val="20"/>
          <w:szCs w:val="20"/>
        </w:rPr>
        <w:t>Die CAD Teilesuche durch Skizzieren</w:t>
      </w:r>
    </w:p>
    <w:p w:rsidR="00894EBD" w:rsidRDefault="00894EBD" w:rsidP="00BE7C1F">
      <w:pPr>
        <w:pStyle w:val="KeinLeerraum"/>
        <w:ind w:right="-1"/>
      </w:pPr>
    </w:p>
    <w:p w:rsidR="004731DE" w:rsidRDefault="00894EBD" w:rsidP="00613240">
      <w:pPr>
        <w:pStyle w:val="Kopfzeile"/>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 xml:space="preserve">Weitere Informationen über die neuesten Innovationen sowie das Unternehmen finden Sie auf unserer Internetseite unter: </w:t>
      </w:r>
      <w:hyperlink r:id="rId12" w:history="1">
        <w:r w:rsidRPr="00894EBD">
          <w:rPr>
            <w:rFonts w:ascii="Arial" w:hAnsi="Arial" w:cs="Arial"/>
            <w:sz w:val="20"/>
            <w:szCs w:val="20"/>
          </w:rPr>
          <w:t>www.cadenas.de</w:t>
        </w:r>
      </w:hyperlink>
      <w:r w:rsidRPr="00894EBD">
        <w:rPr>
          <w:rFonts w:ascii="Arial" w:hAnsi="Arial" w:cs="Arial"/>
          <w:sz w:val="20"/>
          <w:szCs w:val="20"/>
        </w:rPr>
        <w:t>.</w:t>
      </w:r>
    </w:p>
    <w:p w:rsidR="004731DE" w:rsidRDefault="004731DE">
      <w:pPr>
        <w:rPr>
          <w:rFonts w:ascii="Arial" w:hAnsi="Arial" w:cs="Arial"/>
          <w:sz w:val="20"/>
          <w:szCs w:val="20"/>
        </w:rPr>
      </w:pPr>
      <w:r>
        <w:rPr>
          <w:rFonts w:ascii="Arial" w:hAnsi="Arial" w:cs="Arial"/>
          <w:sz w:val="20"/>
          <w:szCs w:val="20"/>
        </w:rPr>
        <w:br w:type="page"/>
      </w:r>
    </w:p>
    <w:p w:rsidR="004731DE" w:rsidRPr="004731DE" w:rsidRDefault="004731DE" w:rsidP="004731DE">
      <w:pPr>
        <w:pStyle w:val="Headline1"/>
        <w:spacing w:line="360" w:lineRule="auto"/>
        <w:rPr>
          <w:sz w:val="21"/>
          <w:szCs w:val="21"/>
        </w:rPr>
      </w:pPr>
      <w:r>
        <w:rPr>
          <w:sz w:val="21"/>
          <w:szCs w:val="21"/>
        </w:rPr>
        <w:lastRenderedPageBreak/>
        <w:t xml:space="preserve">Über die </w:t>
      </w:r>
      <w:r w:rsidRPr="004731DE">
        <w:rPr>
          <w:sz w:val="21"/>
          <w:szCs w:val="21"/>
        </w:rPr>
        <w:t xml:space="preserve">AIM – </w:t>
      </w:r>
      <w:proofErr w:type="spellStart"/>
      <w:r w:rsidRPr="004731DE">
        <w:rPr>
          <w:sz w:val="21"/>
          <w:szCs w:val="21"/>
        </w:rPr>
        <w:t>Assembly</w:t>
      </w:r>
      <w:proofErr w:type="spellEnd"/>
      <w:r w:rsidRPr="004731DE">
        <w:rPr>
          <w:sz w:val="21"/>
          <w:szCs w:val="21"/>
        </w:rPr>
        <w:t xml:space="preserve"> in Motion GmbH</w:t>
      </w:r>
    </w:p>
    <w:p w:rsidR="004731DE" w:rsidRDefault="004731DE" w:rsidP="004731DE">
      <w:pPr>
        <w:autoSpaceDE w:val="0"/>
        <w:autoSpaceDN w:val="0"/>
        <w:adjustRightInd w:val="0"/>
        <w:rPr>
          <w:rFonts w:ascii="Humanist521BT-Bold" w:hAnsi="Humanist521BT-Bold" w:cs="Humanist521BT-Bold"/>
          <w:b/>
          <w:bCs/>
          <w:color w:val="3E519C"/>
          <w:sz w:val="22"/>
          <w:szCs w:val="22"/>
        </w:rPr>
      </w:pPr>
    </w:p>
    <w:p w:rsidR="004731DE" w:rsidRPr="004731DE" w:rsidRDefault="004731DE" w:rsidP="00B620E3">
      <w:pPr>
        <w:pStyle w:val="Kopfzeile"/>
        <w:tabs>
          <w:tab w:val="clear" w:pos="4536"/>
          <w:tab w:val="clear" w:pos="9072"/>
          <w:tab w:val="left" w:pos="11199"/>
        </w:tabs>
        <w:spacing w:line="360" w:lineRule="auto"/>
        <w:ind w:right="-1"/>
        <w:jc w:val="both"/>
        <w:rPr>
          <w:rFonts w:ascii="Arial" w:hAnsi="Arial" w:cs="Arial"/>
          <w:sz w:val="20"/>
          <w:szCs w:val="20"/>
        </w:rPr>
      </w:pPr>
      <w:r w:rsidRPr="004731DE">
        <w:rPr>
          <w:rFonts w:ascii="Arial" w:hAnsi="Arial" w:cs="Arial"/>
          <w:sz w:val="20"/>
          <w:szCs w:val="20"/>
        </w:rPr>
        <w:t>Über die neu gegründete Tochtergesellschaft der Günther</w:t>
      </w:r>
      <w:r>
        <w:rPr>
          <w:rFonts w:ascii="Arial" w:hAnsi="Arial" w:cs="Arial"/>
          <w:sz w:val="20"/>
          <w:szCs w:val="20"/>
        </w:rPr>
        <w:t xml:space="preserve"> </w:t>
      </w:r>
      <w:r w:rsidRPr="004731DE">
        <w:rPr>
          <w:rFonts w:ascii="Arial" w:hAnsi="Arial" w:cs="Arial"/>
          <w:sz w:val="20"/>
          <w:szCs w:val="20"/>
        </w:rPr>
        <w:t>Holding GmbH, AIM – Assembly in Motion GmbH, wurden</w:t>
      </w:r>
      <w:r>
        <w:rPr>
          <w:rFonts w:ascii="Arial" w:hAnsi="Arial" w:cs="Arial"/>
          <w:sz w:val="20"/>
          <w:szCs w:val="20"/>
        </w:rPr>
        <w:t xml:space="preserve"> </w:t>
      </w:r>
      <w:r w:rsidRPr="004731DE">
        <w:rPr>
          <w:rFonts w:ascii="Arial" w:hAnsi="Arial" w:cs="Arial"/>
          <w:sz w:val="20"/>
          <w:szCs w:val="20"/>
        </w:rPr>
        <w:t>wesentliche Geschäftsbereiche der Rohwedder AG erworben.</w:t>
      </w:r>
      <w:r>
        <w:rPr>
          <w:rFonts w:ascii="Arial" w:hAnsi="Arial" w:cs="Arial"/>
          <w:sz w:val="20"/>
          <w:szCs w:val="20"/>
        </w:rPr>
        <w:t xml:space="preserve"> </w:t>
      </w:r>
      <w:r w:rsidRPr="004731DE">
        <w:rPr>
          <w:rFonts w:ascii="Arial" w:hAnsi="Arial" w:cs="Arial"/>
          <w:sz w:val="20"/>
          <w:szCs w:val="20"/>
        </w:rPr>
        <w:t>ELWEMA gehört seit mehreren Jahren zur Günther</w:t>
      </w:r>
      <w:r w:rsidR="00B620E3">
        <w:rPr>
          <w:rFonts w:ascii="Arial" w:hAnsi="Arial" w:cs="Arial"/>
          <w:sz w:val="20"/>
          <w:szCs w:val="20"/>
        </w:rPr>
        <w:t xml:space="preserve"> </w:t>
      </w:r>
      <w:r w:rsidRPr="004731DE">
        <w:rPr>
          <w:rFonts w:ascii="Arial" w:hAnsi="Arial" w:cs="Arial"/>
          <w:sz w:val="20"/>
          <w:szCs w:val="20"/>
        </w:rPr>
        <w:t>Holding und stellt zusammen mit Rohwedder produkt- und</w:t>
      </w:r>
      <w:r>
        <w:rPr>
          <w:rFonts w:ascii="Arial" w:hAnsi="Arial" w:cs="Arial"/>
          <w:sz w:val="20"/>
          <w:szCs w:val="20"/>
        </w:rPr>
        <w:t xml:space="preserve"> </w:t>
      </w:r>
      <w:r w:rsidRPr="004731DE">
        <w:rPr>
          <w:rFonts w:ascii="Arial" w:hAnsi="Arial" w:cs="Arial"/>
          <w:sz w:val="20"/>
          <w:szCs w:val="20"/>
        </w:rPr>
        <w:t>kundenseitig eine hervorragende Ergänzung dar.</w:t>
      </w:r>
    </w:p>
    <w:p w:rsidR="004731DE" w:rsidRPr="004731DE" w:rsidRDefault="004731DE" w:rsidP="004731DE">
      <w:pPr>
        <w:pStyle w:val="Kopfzeile"/>
        <w:tabs>
          <w:tab w:val="clear" w:pos="4536"/>
          <w:tab w:val="clear" w:pos="9072"/>
          <w:tab w:val="left" w:pos="11199"/>
        </w:tabs>
        <w:spacing w:line="360" w:lineRule="auto"/>
        <w:ind w:right="-1"/>
        <w:jc w:val="both"/>
        <w:rPr>
          <w:rFonts w:ascii="Arial" w:hAnsi="Arial" w:cs="Arial"/>
          <w:sz w:val="20"/>
          <w:szCs w:val="20"/>
        </w:rPr>
      </w:pPr>
    </w:p>
    <w:p w:rsidR="004731DE" w:rsidRDefault="004731DE" w:rsidP="004731DE">
      <w:pPr>
        <w:pStyle w:val="Kopfzeile"/>
        <w:tabs>
          <w:tab w:val="clear" w:pos="4536"/>
          <w:tab w:val="clear" w:pos="9072"/>
          <w:tab w:val="left" w:pos="11199"/>
        </w:tabs>
        <w:spacing w:line="360" w:lineRule="auto"/>
        <w:ind w:right="-1"/>
        <w:jc w:val="both"/>
        <w:rPr>
          <w:rFonts w:ascii="Arial" w:hAnsi="Arial" w:cs="Arial"/>
          <w:sz w:val="20"/>
          <w:szCs w:val="20"/>
        </w:rPr>
      </w:pPr>
      <w:r w:rsidRPr="004731DE">
        <w:rPr>
          <w:rFonts w:ascii="Arial" w:hAnsi="Arial" w:cs="Arial"/>
          <w:sz w:val="20"/>
          <w:szCs w:val="20"/>
        </w:rPr>
        <w:t>Die Aufgabenbereiche im Einzelnen:</w:t>
      </w:r>
    </w:p>
    <w:p w:rsidR="004731DE" w:rsidRPr="004731DE" w:rsidRDefault="004731DE" w:rsidP="004731DE">
      <w:pPr>
        <w:pStyle w:val="Kopfzeile"/>
        <w:tabs>
          <w:tab w:val="clear" w:pos="4536"/>
          <w:tab w:val="clear" w:pos="9072"/>
          <w:tab w:val="left" w:pos="11199"/>
        </w:tabs>
        <w:spacing w:line="360" w:lineRule="auto"/>
        <w:ind w:right="-1"/>
        <w:jc w:val="both"/>
        <w:rPr>
          <w:rFonts w:ascii="Arial" w:hAnsi="Arial" w:cs="Arial"/>
          <w:sz w:val="20"/>
          <w:szCs w:val="20"/>
        </w:rPr>
      </w:pPr>
    </w:p>
    <w:p w:rsidR="004731DE" w:rsidRDefault="004731DE" w:rsidP="004731DE">
      <w:pPr>
        <w:pStyle w:val="Kopfzeile"/>
        <w:tabs>
          <w:tab w:val="clear" w:pos="4536"/>
          <w:tab w:val="clear" w:pos="9072"/>
          <w:tab w:val="left" w:pos="11199"/>
        </w:tabs>
        <w:spacing w:line="360" w:lineRule="auto"/>
        <w:ind w:right="-1"/>
        <w:jc w:val="both"/>
        <w:rPr>
          <w:rFonts w:ascii="Arial" w:hAnsi="Arial" w:cs="Arial"/>
          <w:sz w:val="20"/>
          <w:szCs w:val="20"/>
        </w:rPr>
      </w:pPr>
      <w:r w:rsidRPr="004731DE">
        <w:rPr>
          <w:rFonts w:ascii="Arial" w:hAnsi="Arial" w:cs="Arial"/>
          <w:sz w:val="20"/>
          <w:szCs w:val="20"/>
        </w:rPr>
        <w:t>ELWEMA Automotive GmbH entwickelt und produziert höchst flexible Anlagenkonzepte für Motorenkomponenten wie Zylinderkopf</w:t>
      </w:r>
      <w:r>
        <w:rPr>
          <w:rFonts w:ascii="Arial" w:hAnsi="Arial" w:cs="Arial"/>
          <w:sz w:val="20"/>
          <w:szCs w:val="20"/>
        </w:rPr>
        <w:t xml:space="preserve"> </w:t>
      </w:r>
      <w:r w:rsidRPr="004731DE">
        <w:rPr>
          <w:rFonts w:ascii="Arial" w:hAnsi="Arial" w:cs="Arial"/>
          <w:sz w:val="20"/>
          <w:szCs w:val="20"/>
        </w:rPr>
        <w:t>und Kurbelgehäuse und bietet mit ihrer RPM Suite - Reinigen, Prüfen, Montieren - eine einzigartige Fertigungstechnologie.</w:t>
      </w:r>
    </w:p>
    <w:p w:rsidR="004731DE" w:rsidRPr="004731DE" w:rsidRDefault="004731DE" w:rsidP="004731DE">
      <w:pPr>
        <w:pStyle w:val="Kopfzeile"/>
        <w:tabs>
          <w:tab w:val="clear" w:pos="4536"/>
          <w:tab w:val="clear" w:pos="9072"/>
          <w:tab w:val="left" w:pos="11199"/>
        </w:tabs>
        <w:spacing w:line="360" w:lineRule="auto"/>
        <w:ind w:right="-1"/>
        <w:jc w:val="both"/>
        <w:rPr>
          <w:rFonts w:ascii="Arial" w:hAnsi="Arial" w:cs="Arial"/>
          <w:sz w:val="20"/>
          <w:szCs w:val="20"/>
        </w:rPr>
      </w:pPr>
    </w:p>
    <w:p w:rsidR="004731DE" w:rsidRDefault="004731DE" w:rsidP="004731DE">
      <w:pPr>
        <w:pStyle w:val="Kopfzeile"/>
        <w:tabs>
          <w:tab w:val="clear" w:pos="4536"/>
          <w:tab w:val="clear" w:pos="9072"/>
          <w:tab w:val="left" w:pos="11199"/>
        </w:tabs>
        <w:spacing w:line="360" w:lineRule="auto"/>
        <w:ind w:right="-1"/>
        <w:jc w:val="both"/>
        <w:rPr>
          <w:rFonts w:ascii="Arial" w:hAnsi="Arial" w:cs="Arial"/>
          <w:sz w:val="20"/>
          <w:szCs w:val="20"/>
        </w:rPr>
      </w:pPr>
      <w:r w:rsidRPr="004731DE">
        <w:rPr>
          <w:rFonts w:ascii="Arial" w:hAnsi="Arial" w:cs="Arial"/>
          <w:sz w:val="20"/>
          <w:szCs w:val="20"/>
        </w:rPr>
        <w:t xml:space="preserve">Rohwedder </w:t>
      </w:r>
      <w:proofErr w:type="spellStart"/>
      <w:r w:rsidRPr="004731DE">
        <w:rPr>
          <w:rFonts w:ascii="Arial" w:hAnsi="Arial" w:cs="Arial"/>
          <w:sz w:val="20"/>
          <w:szCs w:val="20"/>
        </w:rPr>
        <w:t>Macro</w:t>
      </w:r>
      <w:proofErr w:type="spellEnd"/>
      <w:r w:rsidRPr="004731DE">
        <w:rPr>
          <w:rFonts w:ascii="Arial" w:hAnsi="Arial" w:cs="Arial"/>
          <w:sz w:val="20"/>
          <w:szCs w:val="20"/>
        </w:rPr>
        <w:t xml:space="preserve"> </w:t>
      </w:r>
      <w:proofErr w:type="spellStart"/>
      <w:r w:rsidRPr="004731DE">
        <w:rPr>
          <w:rFonts w:ascii="Arial" w:hAnsi="Arial" w:cs="Arial"/>
          <w:sz w:val="20"/>
          <w:szCs w:val="20"/>
        </w:rPr>
        <w:t>Assembly</w:t>
      </w:r>
      <w:proofErr w:type="spellEnd"/>
      <w:r w:rsidRPr="004731DE">
        <w:rPr>
          <w:rFonts w:ascii="Arial" w:hAnsi="Arial" w:cs="Arial"/>
          <w:sz w:val="20"/>
          <w:szCs w:val="20"/>
        </w:rPr>
        <w:t xml:space="preserve"> GmbH (</w:t>
      </w:r>
      <w:proofErr w:type="spellStart"/>
      <w:r w:rsidRPr="004731DE">
        <w:rPr>
          <w:rFonts w:ascii="Arial" w:hAnsi="Arial" w:cs="Arial"/>
          <w:sz w:val="20"/>
          <w:szCs w:val="20"/>
        </w:rPr>
        <w:t>Bermatingen</w:t>
      </w:r>
      <w:proofErr w:type="spellEnd"/>
      <w:r w:rsidRPr="004731DE">
        <w:rPr>
          <w:rFonts w:ascii="Arial" w:hAnsi="Arial" w:cs="Arial"/>
          <w:sz w:val="20"/>
          <w:szCs w:val="20"/>
        </w:rPr>
        <w:t>) ist auf die Entwicklung und Herstellung von teil- und vollautomatischen</w:t>
      </w:r>
      <w:r>
        <w:rPr>
          <w:rFonts w:ascii="Arial" w:hAnsi="Arial" w:cs="Arial"/>
          <w:sz w:val="20"/>
          <w:szCs w:val="20"/>
        </w:rPr>
        <w:t xml:space="preserve"> </w:t>
      </w:r>
      <w:r w:rsidRPr="004731DE">
        <w:rPr>
          <w:rFonts w:ascii="Arial" w:hAnsi="Arial" w:cs="Arial"/>
          <w:sz w:val="20"/>
          <w:szCs w:val="20"/>
        </w:rPr>
        <w:t>Montagelinien für Getriebe, Lenkungen und Kupplungen spezialisiert sowie auf standardisierte Fertigungsanlagen für die Medizintechnik.</w:t>
      </w:r>
    </w:p>
    <w:p w:rsidR="004731DE" w:rsidRDefault="004731DE" w:rsidP="004731DE">
      <w:pPr>
        <w:pStyle w:val="Kopfzeile"/>
        <w:tabs>
          <w:tab w:val="clear" w:pos="4536"/>
          <w:tab w:val="clear" w:pos="9072"/>
          <w:tab w:val="left" w:pos="11199"/>
        </w:tabs>
        <w:spacing w:line="360" w:lineRule="auto"/>
        <w:ind w:right="-1"/>
        <w:jc w:val="both"/>
        <w:rPr>
          <w:rFonts w:ascii="Arial" w:hAnsi="Arial" w:cs="Arial"/>
          <w:sz w:val="20"/>
          <w:szCs w:val="20"/>
        </w:rPr>
      </w:pPr>
    </w:p>
    <w:p w:rsidR="004731DE" w:rsidRDefault="004731DE" w:rsidP="004731DE">
      <w:pPr>
        <w:pStyle w:val="Kopfzeile"/>
        <w:tabs>
          <w:tab w:val="clear" w:pos="4536"/>
          <w:tab w:val="clear" w:pos="9072"/>
          <w:tab w:val="left" w:pos="11199"/>
        </w:tabs>
        <w:spacing w:line="360" w:lineRule="auto"/>
        <w:ind w:right="-1"/>
        <w:jc w:val="both"/>
        <w:rPr>
          <w:rFonts w:ascii="Arial" w:hAnsi="Arial" w:cs="Arial"/>
          <w:sz w:val="20"/>
          <w:szCs w:val="20"/>
        </w:rPr>
      </w:pPr>
      <w:r w:rsidRPr="004731DE">
        <w:rPr>
          <w:rFonts w:ascii="Arial" w:hAnsi="Arial" w:cs="Arial"/>
          <w:sz w:val="20"/>
          <w:szCs w:val="20"/>
        </w:rPr>
        <w:t xml:space="preserve">Rohwedder </w:t>
      </w:r>
      <w:proofErr w:type="spellStart"/>
      <w:r w:rsidRPr="004731DE">
        <w:rPr>
          <w:rFonts w:ascii="Arial" w:hAnsi="Arial" w:cs="Arial"/>
          <w:sz w:val="20"/>
          <w:szCs w:val="20"/>
        </w:rPr>
        <w:t>Micro</w:t>
      </w:r>
      <w:proofErr w:type="spellEnd"/>
      <w:r w:rsidRPr="004731DE">
        <w:rPr>
          <w:rFonts w:ascii="Arial" w:hAnsi="Arial" w:cs="Arial"/>
          <w:sz w:val="20"/>
          <w:szCs w:val="20"/>
        </w:rPr>
        <w:t xml:space="preserve"> </w:t>
      </w:r>
      <w:proofErr w:type="spellStart"/>
      <w:r w:rsidRPr="004731DE">
        <w:rPr>
          <w:rFonts w:ascii="Arial" w:hAnsi="Arial" w:cs="Arial"/>
          <w:sz w:val="20"/>
          <w:szCs w:val="20"/>
        </w:rPr>
        <w:t>Assembly</w:t>
      </w:r>
      <w:proofErr w:type="spellEnd"/>
      <w:r w:rsidRPr="004731DE">
        <w:rPr>
          <w:rFonts w:ascii="Arial" w:hAnsi="Arial" w:cs="Arial"/>
          <w:sz w:val="20"/>
          <w:szCs w:val="20"/>
        </w:rPr>
        <w:t xml:space="preserve"> GmbH (St. Leon-Rot) konstruiert und fertigt branchenunabhängig hochpräzise Montageanlagen im</w:t>
      </w:r>
      <w:r>
        <w:rPr>
          <w:rFonts w:ascii="Arial" w:hAnsi="Arial" w:cs="Arial"/>
          <w:sz w:val="20"/>
          <w:szCs w:val="20"/>
        </w:rPr>
        <w:t xml:space="preserve"> </w:t>
      </w:r>
      <w:r w:rsidRPr="004731DE">
        <w:rPr>
          <w:rFonts w:ascii="Arial" w:hAnsi="Arial" w:cs="Arial"/>
          <w:sz w:val="20"/>
          <w:szCs w:val="20"/>
        </w:rPr>
        <w:t>Mikrobereich für beispielsweise Injektoren, Platinen oder Handylautsprecher.</w:t>
      </w:r>
    </w:p>
    <w:p w:rsidR="004731DE" w:rsidRPr="004731DE" w:rsidRDefault="004731DE" w:rsidP="004731DE">
      <w:pPr>
        <w:pStyle w:val="Kopfzeile"/>
        <w:tabs>
          <w:tab w:val="clear" w:pos="4536"/>
          <w:tab w:val="clear" w:pos="9072"/>
          <w:tab w:val="left" w:pos="11199"/>
        </w:tabs>
        <w:spacing w:line="360" w:lineRule="auto"/>
        <w:ind w:right="-1"/>
        <w:jc w:val="both"/>
        <w:rPr>
          <w:rFonts w:ascii="Arial" w:hAnsi="Arial" w:cs="Arial"/>
          <w:sz w:val="20"/>
          <w:szCs w:val="20"/>
        </w:rPr>
      </w:pPr>
    </w:p>
    <w:p w:rsidR="009F6B33" w:rsidRDefault="004731DE" w:rsidP="004731DE">
      <w:pPr>
        <w:pStyle w:val="Kopfzeile"/>
        <w:tabs>
          <w:tab w:val="clear" w:pos="4536"/>
          <w:tab w:val="clear" w:pos="9072"/>
          <w:tab w:val="left" w:pos="11199"/>
        </w:tabs>
        <w:spacing w:line="360" w:lineRule="auto"/>
        <w:ind w:right="-1"/>
        <w:jc w:val="both"/>
        <w:rPr>
          <w:rFonts w:ascii="Arial" w:hAnsi="Arial" w:cs="Arial"/>
          <w:sz w:val="20"/>
          <w:szCs w:val="20"/>
        </w:rPr>
      </w:pPr>
      <w:r w:rsidRPr="004731DE">
        <w:rPr>
          <w:rFonts w:ascii="Arial" w:hAnsi="Arial" w:cs="Arial"/>
          <w:sz w:val="20"/>
          <w:szCs w:val="20"/>
        </w:rPr>
        <w:t>www.aim-holding.de</w:t>
      </w:r>
    </w:p>
    <w:p w:rsidR="00BE7C1F" w:rsidRDefault="00BE7C1F" w:rsidP="004731DE">
      <w:pPr>
        <w:pStyle w:val="Kopfzeile"/>
        <w:tabs>
          <w:tab w:val="clear" w:pos="4536"/>
          <w:tab w:val="clear" w:pos="9072"/>
          <w:tab w:val="left" w:pos="11199"/>
        </w:tabs>
        <w:spacing w:line="360" w:lineRule="auto"/>
        <w:ind w:right="-1"/>
        <w:jc w:val="both"/>
        <w:rPr>
          <w:rFonts w:ascii="Arial" w:hAnsi="Arial" w:cs="Arial"/>
          <w:sz w:val="20"/>
          <w:szCs w:val="20"/>
        </w:rPr>
      </w:pPr>
    </w:p>
    <w:sectPr w:rsidR="00BE7C1F" w:rsidSect="00BE7C1F">
      <w:headerReference w:type="default" r:id="rId13"/>
      <w:footerReference w:type="even" r:id="rId14"/>
      <w:footerReference w:type="default" r:id="rId15"/>
      <w:pgSz w:w="11906" w:h="16838"/>
      <w:pgMar w:top="2977" w:right="3401" w:bottom="2127" w:left="1418" w:header="709" w:footer="213" w:gutter="0"/>
      <w:pgNumType w:fmt="numberInDash"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74B7" w:rsidRDefault="001B74B7">
      <w:r>
        <w:separator/>
      </w:r>
    </w:p>
  </w:endnote>
  <w:endnote w:type="continuationSeparator" w:id="0">
    <w:p w:rsidR="001B74B7" w:rsidRDefault="001B7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umanst521 BT">
    <w:panose1 w:val="020B0602020204020204"/>
    <w:charset w:val="00"/>
    <w:family w:val="swiss"/>
    <w:pitch w:val="variable"/>
    <w:sig w:usb0="00000087" w:usb1="00000000" w:usb2="00000000" w:usb3="00000000" w:csb0="0000001B"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umanst521 Lt BT">
    <w:panose1 w:val="02040706040505040204"/>
    <w:charset w:val="00"/>
    <w:family w:val="roman"/>
    <w:pitch w:val="variable"/>
    <w:sig w:usb0="00000087" w:usb1="00000000" w:usb2="00000000" w:usb3="00000000" w:csb0="0000001B" w:csb1="00000000"/>
  </w:font>
  <w:font w:name="Euromode">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umanist521BT-Light">
    <w:panose1 w:val="00000000000000000000"/>
    <w:charset w:val="00"/>
    <w:family w:val="swiss"/>
    <w:notTrueType/>
    <w:pitch w:val="default"/>
    <w:sig w:usb0="00000003" w:usb1="00000000" w:usb2="00000000" w:usb3="00000000" w:csb0="00000001" w:csb1="00000000"/>
  </w:font>
  <w:font w:name="Humanist521BT-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4B7" w:rsidRDefault="001B74B7"/>
  <w:p w:rsidR="001B74B7" w:rsidRDefault="001B74B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20211943"/>
      <w:docPartObj>
        <w:docPartGallery w:val="Page Numbers (Bottom of Page)"/>
        <w:docPartUnique/>
      </w:docPartObj>
    </w:sdtPr>
    <w:sdtEndPr/>
    <w:sdtContent>
      <w:p w:rsidR="001B74B7" w:rsidRPr="00822A7F" w:rsidRDefault="001B74B7">
        <w:pPr>
          <w:pStyle w:val="Fuzeile"/>
          <w:jc w:val="right"/>
          <w:rPr>
            <w:rFonts w:ascii="Arial" w:hAnsi="Arial" w:cs="Arial"/>
            <w:sz w:val="20"/>
            <w:szCs w:val="20"/>
          </w:rPr>
        </w:pPr>
        <w:r w:rsidRPr="00822A7F">
          <w:rPr>
            <w:rFonts w:ascii="Arial" w:hAnsi="Arial" w:cs="Arial"/>
            <w:sz w:val="20"/>
            <w:szCs w:val="20"/>
          </w:rPr>
          <w:fldChar w:fldCharType="begin"/>
        </w:r>
        <w:r w:rsidRPr="00822A7F">
          <w:rPr>
            <w:rFonts w:ascii="Arial" w:hAnsi="Arial" w:cs="Arial"/>
            <w:sz w:val="20"/>
            <w:szCs w:val="20"/>
          </w:rPr>
          <w:instrText xml:space="preserve"> PAGE   \* MERGEFORMAT </w:instrText>
        </w:r>
        <w:r w:rsidRPr="00822A7F">
          <w:rPr>
            <w:rFonts w:ascii="Arial" w:hAnsi="Arial" w:cs="Arial"/>
            <w:sz w:val="20"/>
            <w:szCs w:val="20"/>
          </w:rPr>
          <w:fldChar w:fldCharType="separate"/>
        </w:r>
        <w:r w:rsidR="0040709D">
          <w:rPr>
            <w:rFonts w:ascii="Arial" w:hAnsi="Arial" w:cs="Arial"/>
            <w:noProof/>
            <w:sz w:val="20"/>
            <w:szCs w:val="20"/>
          </w:rPr>
          <w:t>- 5 -</w:t>
        </w:r>
        <w:r w:rsidRPr="00822A7F">
          <w:rPr>
            <w:rFonts w:ascii="Arial" w:hAnsi="Arial" w:cs="Arial"/>
            <w:sz w:val="20"/>
            <w:szCs w:val="20"/>
          </w:rPr>
          <w:fldChar w:fldCharType="end"/>
        </w:r>
      </w:p>
    </w:sdtContent>
  </w:sdt>
  <w:p w:rsidR="001B74B7" w:rsidRDefault="001B74B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74B7" w:rsidRDefault="001B74B7">
      <w:r>
        <w:separator/>
      </w:r>
    </w:p>
  </w:footnote>
  <w:footnote w:type="continuationSeparator" w:id="0">
    <w:p w:rsidR="001B74B7" w:rsidRDefault="001B74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6" w:type="dxa"/>
      <w:tblLayout w:type="fixed"/>
      <w:tblCellMar>
        <w:left w:w="70" w:type="dxa"/>
        <w:right w:w="70" w:type="dxa"/>
      </w:tblCellMar>
      <w:tblLook w:val="0000" w:firstRow="0" w:lastRow="0" w:firstColumn="0" w:lastColumn="0" w:noHBand="0" w:noVBand="0"/>
    </w:tblPr>
    <w:tblGrid>
      <w:gridCol w:w="7372"/>
      <w:gridCol w:w="1704"/>
    </w:tblGrid>
    <w:tr w:rsidR="001B74B7" w:rsidTr="00CF322B">
      <w:trPr>
        <w:trHeight w:val="1419"/>
      </w:trPr>
      <w:tc>
        <w:tcPr>
          <w:tcW w:w="7372" w:type="dxa"/>
          <w:vAlign w:val="bottom"/>
        </w:tcPr>
        <w:tbl>
          <w:tblPr>
            <w:tblW w:w="9586" w:type="dxa"/>
            <w:tblLayout w:type="fixed"/>
            <w:tblCellMar>
              <w:left w:w="70" w:type="dxa"/>
              <w:right w:w="70" w:type="dxa"/>
            </w:tblCellMar>
            <w:tblLook w:val="0000" w:firstRow="0" w:lastRow="0" w:firstColumn="0" w:lastColumn="0" w:noHBand="0" w:noVBand="0"/>
          </w:tblPr>
          <w:tblGrid>
            <w:gridCol w:w="9586"/>
          </w:tblGrid>
          <w:tr w:rsidR="001B74B7" w:rsidRPr="00EE53E8" w:rsidTr="00E77BD1">
            <w:trPr>
              <w:trHeight w:val="1663"/>
            </w:trPr>
            <w:tc>
              <w:tcPr>
                <w:tcW w:w="9586" w:type="dxa"/>
                <w:vAlign w:val="bottom"/>
              </w:tcPr>
              <w:p w:rsidR="001B74B7" w:rsidRPr="00EE53E8" w:rsidRDefault="001B74B7" w:rsidP="00E45656">
                <w:pPr>
                  <w:pStyle w:val="KopfzeileCNSHeadline1"/>
                </w:pPr>
                <w:r>
                  <w:t>Pressemitteilung</w:t>
                </w:r>
              </w:p>
            </w:tc>
          </w:tr>
        </w:tbl>
        <w:p w:rsidR="001B74B7" w:rsidRPr="00EE53E8" w:rsidRDefault="001B74B7" w:rsidP="00CF322B">
          <w:pPr>
            <w:pStyle w:val="KopfzeileCNSHeadline1"/>
          </w:pPr>
        </w:p>
      </w:tc>
      <w:tc>
        <w:tcPr>
          <w:tcW w:w="1704" w:type="dxa"/>
          <w:vAlign w:val="bottom"/>
        </w:tcPr>
        <w:p w:rsidR="001B74B7" w:rsidRDefault="001B74B7" w:rsidP="00E77BD1">
          <w:pPr>
            <w:pStyle w:val="Kopfzeile"/>
            <w:jc w:val="right"/>
            <w:rPr>
              <w:rFonts w:cs="Arial"/>
              <w:sz w:val="20"/>
            </w:rPr>
          </w:pPr>
          <w:r>
            <w:rPr>
              <w:rFonts w:cs="Arial"/>
              <w:noProof/>
              <w:sz w:val="20"/>
            </w:rPr>
            <w:drawing>
              <wp:inline distT="0" distB="0" distL="0" distR="0" wp14:anchorId="58AAA48F" wp14:editId="2577E90D">
                <wp:extent cx="625257" cy="819150"/>
                <wp:effectExtent l="19050" t="0" r="3393" b="0"/>
                <wp:docPr id="1" name="Grafik 0" descr="cadenas_logo_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enas_logo_ci.jpg"/>
                        <pic:cNvPicPr/>
                      </pic:nvPicPr>
                      <pic:blipFill>
                        <a:blip r:embed="rId1"/>
                        <a:stretch>
                          <a:fillRect/>
                        </a:stretch>
                      </pic:blipFill>
                      <pic:spPr>
                        <a:xfrm>
                          <a:off x="0" y="0"/>
                          <a:ext cx="629192" cy="824306"/>
                        </a:xfrm>
                        <a:prstGeom prst="rect">
                          <a:avLst/>
                        </a:prstGeom>
                      </pic:spPr>
                    </pic:pic>
                  </a:graphicData>
                </a:graphic>
              </wp:inline>
            </w:drawing>
          </w:r>
        </w:p>
      </w:tc>
    </w:tr>
  </w:tbl>
  <w:p w:rsidR="001B74B7" w:rsidRPr="00E77BD1" w:rsidRDefault="001B74B7" w:rsidP="007659F7">
    <w:pPr>
      <w:pStyle w:val="Kopfzeile"/>
      <w:rPr>
        <w:rFonts w:cs="Arial"/>
        <w:b/>
      </w:rPr>
    </w:pPr>
    <w:r>
      <w:rPr>
        <w:rFonts w:ascii="Arial" w:hAnsi="Arial" w:cs="Arial"/>
        <w:b/>
        <w:noProof/>
      </w:rPr>
      <mc:AlternateContent>
        <mc:Choice Requires="wps">
          <w:drawing>
            <wp:anchor distT="0" distB="0" distL="114300" distR="114300" simplePos="0" relativeHeight="251661312" behindDoc="0" locked="0" layoutInCell="1" allowOverlap="1">
              <wp:simplePos x="0" y="0"/>
              <wp:positionH relativeFrom="column">
                <wp:posOffset>4747895</wp:posOffset>
              </wp:positionH>
              <wp:positionV relativeFrom="paragraph">
                <wp:posOffset>398780</wp:posOffset>
              </wp:positionV>
              <wp:extent cx="0" cy="7381875"/>
              <wp:effectExtent l="13970" t="8255" r="5080" b="10795"/>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81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373.85pt;margin-top:31.4pt;width:0;height:58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"/>
          </w:pict>
        </mc:Fallback>
      </mc:AlternateContent>
    </w:r>
    <w:r>
      <w:rPr>
        <w:rFonts w:ascii="Arial" w:hAnsi="Arial" w:cs="Arial"/>
        <w:b/>
        <w:noProof/>
      </w:rPr>
      <mc:AlternateContent>
        <mc:Choice Requires="wps">
          <w:drawing>
            <wp:anchor distT="0" distB="0" distL="114300" distR="114300" simplePos="0" relativeHeight="251660288" behindDoc="0" locked="0" layoutInCell="1" allowOverlap="1">
              <wp:simplePos x="0" y="0"/>
              <wp:positionH relativeFrom="column">
                <wp:posOffset>4538345</wp:posOffset>
              </wp:positionH>
              <wp:positionV relativeFrom="paragraph">
                <wp:posOffset>553720</wp:posOffset>
              </wp:positionV>
              <wp:extent cx="2045970" cy="7324725"/>
              <wp:effectExtent l="13970" t="10795" r="6985" b="825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7324725"/>
                      </a:xfrm>
                      <a:prstGeom prst="rect">
                        <a:avLst/>
                      </a:prstGeom>
                      <a:solidFill>
                        <a:srgbClr val="FFFFFF"/>
                      </a:solidFill>
                      <a:ln w="9525">
                        <a:solidFill>
                          <a:schemeClr val="bg1">
                            <a:lumMod val="100000"/>
                            <a:lumOff val="0"/>
                          </a:schemeClr>
                        </a:solidFill>
                        <a:miter lim="800000"/>
                        <a:headEnd/>
                        <a:tailEnd/>
                      </a:ln>
                    </wps:spPr>
                    <wps:txbx>
                      <w:txbxContent>
                        <w:p w:rsidR="001B74B7" w:rsidRPr="002409CF" w:rsidRDefault="001B74B7" w:rsidP="008E67DF">
                          <w:pPr>
                            <w:rPr>
                              <w:rFonts w:ascii="Arial" w:hAnsi="Arial" w:cs="Arial"/>
                              <w:sz w:val="20"/>
                              <w:szCs w:val="20"/>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Pr="00BF1E54" w:rsidRDefault="001B74B7" w:rsidP="00E77BD1">
                          <w:pPr>
                            <w:pStyle w:val="Headline1"/>
                            <w:ind w:left="284"/>
                            <w:rPr>
                              <w:sz w:val="16"/>
                              <w:szCs w:val="16"/>
                            </w:rPr>
                          </w:pPr>
                          <w:r w:rsidRPr="00BF1E54">
                            <w:rPr>
                              <w:sz w:val="16"/>
                              <w:szCs w:val="16"/>
                            </w:rPr>
                            <w:t>Pressekontakt</w:t>
                          </w:r>
                        </w:p>
                        <w:p w:rsidR="001B74B7" w:rsidRPr="00BF1E54" w:rsidRDefault="001B74B7" w:rsidP="00E77BD1">
                          <w:pPr>
                            <w:pStyle w:val="Headline1"/>
                            <w:ind w:left="284"/>
                            <w:rPr>
                              <w:sz w:val="16"/>
                              <w:szCs w:val="16"/>
                            </w:rPr>
                          </w:pPr>
                        </w:p>
                        <w:p w:rsidR="001B74B7" w:rsidRPr="00D92450" w:rsidRDefault="001B74B7"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CADENAS GmbH</w:t>
                          </w:r>
                        </w:p>
                        <w:p w:rsidR="001B74B7" w:rsidRPr="00D92450" w:rsidRDefault="001B74B7"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Berliner Allee 28 b + c</w:t>
                          </w:r>
                        </w:p>
                        <w:p w:rsidR="001B74B7" w:rsidRPr="00D92450" w:rsidRDefault="001B74B7"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86153 Augsburg</w:t>
                          </w:r>
                        </w:p>
                        <w:p w:rsidR="001B74B7" w:rsidRPr="00D92450" w:rsidRDefault="001B74B7" w:rsidP="00E77BD1">
                          <w:pPr>
                            <w:ind w:left="284"/>
                            <w:rPr>
                              <w:rFonts w:ascii="Arial" w:hAnsi="Arial" w:cs="Arial"/>
                              <w:color w:val="808080" w:themeColor="background1" w:themeShade="80"/>
                              <w:sz w:val="16"/>
                              <w:szCs w:val="16"/>
                            </w:rPr>
                          </w:pPr>
                        </w:p>
                        <w:p w:rsidR="001B74B7" w:rsidRPr="00D92450" w:rsidRDefault="001B74B7" w:rsidP="00E77BD1">
                          <w:pPr>
                            <w:pStyle w:val="NurText"/>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Tel:  +49</w:t>
                          </w:r>
                          <w:r>
                            <w:rPr>
                              <w:rFonts w:ascii="Arial" w:hAnsi="Arial" w:cs="Arial"/>
                              <w:color w:val="808080" w:themeColor="background1" w:themeShade="80"/>
                              <w:sz w:val="16"/>
                              <w:szCs w:val="16"/>
                            </w:rPr>
                            <w:t xml:space="preserve"> (0)</w:t>
                          </w:r>
                          <w:r w:rsidRPr="00D92450">
                            <w:rPr>
                              <w:rFonts w:ascii="Arial" w:hAnsi="Arial" w:cs="Arial"/>
                              <w:color w:val="808080" w:themeColor="background1" w:themeShade="80"/>
                              <w:sz w:val="16"/>
                              <w:szCs w:val="16"/>
                            </w:rPr>
                            <w:t xml:space="preserve"> 821 2 58 58 0-0</w:t>
                          </w:r>
                        </w:p>
                        <w:p w:rsidR="001B74B7" w:rsidRPr="00D92450" w:rsidRDefault="001B74B7" w:rsidP="00E77BD1">
                          <w:pPr>
                            <w:pStyle w:val="NurText"/>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Fax: +49</w:t>
                          </w:r>
                          <w:r>
                            <w:rPr>
                              <w:rFonts w:ascii="Arial" w:hAnsi="Arial" w:cs="Arial"/>
                              <w:color w:val="808080" w:themeColor="background1" w:themeShade="80"/>
                              <w:sz w:val="16"/>
                              <w:szCs w:val="16"/>
                            </w:rPr>
                            <w:t xml:space="preserve"> (0)</w:t>
                          </w:r>
                          <w:r w:rsidRPr="00D92450">
                            <w:rPr>
                              <w:rFonts w:ascii="Arial" w:hAnsi="Arial" w:cs="Arial"/>
                              <w:color w:val="808080" w:themeColor="background1" w:themeShade="80"/>
                              <w:sz w:val="16"/>
                              <w:szCs w:val="16"/>
                            </w:rPr>
                            <w:t xml:space="preserve"> 821 2 58 58 0-999</w:t>
                          </w:r>
                        </w:p>
                        <w:p w:rsidR="001B74B7" w:rsidRPr="00D92450" w:rsidRDefault="001B74B7"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E-Mail: Presse@cadenas.de</w:t>
                          </w:r>
                        </w:p>
                        <w:p w:rsidR="001B74B7" w:rsidRDefault="001B74B7" w:rsidP="00E77BD1">
                          <w:pPr>
                            <w:ind w:left="284"/>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57.35pt;margin-top:43.6pt;width:161.1pt;height:57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" strokecolor="white [3212]">
              <v:textbox>
                <w:txbxContent>
                  <w:p w:rsidR="001B74B7" w:rsidRPr="002409CF" w:rsidRDefault="001B74B7" w:rsidP="008E67DF">
                    <w:pPr>
                      <w:rPr>
                        <w:rFonts w:ascii="Arial" w:hAnsi="Arial" w:cs="Arial"/>
                        <w:sz w:val="20"/>
                        <w:szCs w:val="20"/>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Default="001B74B7" w:rsidP="008E67DF">
                    <w:pPr>
                      <w:pStyle w:val="Headline1"/>
                      <w:rPr>
                        <w:sz w:val="21"/>
                        <w:szCs w:val="21"/>
                      </w:rPr>
                    </w:pPr>
                  </w:p>
                  <w:p w:rsidR="001B74B7" w:rsidRPr="00BF1E54" w:rsidRDefault="001B74B7" w:rsidP="00E77BD1">
                    <w:pPr>
                      <w:pStyle w:val="Headline1"/>
                      <w:ind w:left="284"/>
                      <w:rPr>
                        <w:sz w:val="16"/>
                        <w:szCs w:val="16"/>
                      </w:rPr>
                    </w:pPr>
                    <w:r w:rsidRPr="00BF1E54">
                      <w:rPr>
                        <w:sz w:val="16"/>
                        <w:szCs w:val="16"/>
                      </w:rPr>
                      <w:t>Pressekontakt</w:t>
                    </w:r>
                  </w:p>
                  <w:p w:rsidR="001B74B7" w:rsidRPr="00BF1E54" w:rsidRDefault="001B74B7" w:rsidP="00E77BD1">
                    <w:pPr>
                      <w:pStyle w:val="Headline1"/>
                      <w:ind w:left="284"/>
                      <w:rPr>
                        <w:sz w:val="16"/>
                        <w:szCs w:val="16"/>
                      </w:rPr>
                    </w:pPr>
                  </w:p>
                  <w:p w:rsidR="001B74B7" w:rsidRPr="00D92450" w:rsidRDefault="001B74B7"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CADENAS GmbH</w:t>
                    </w:r>
                  </w:p>
                  <w:p w:rsidR="001B74B7" w:rsidRPr="00D92450" w:rsidRDefault="001B74B7"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Berliner Allee 28 b + c</w:t>
                    </w:r>
                  </w:p>
                  <w:p w:rsidR="001B74B7" w:rsidRPr="00D92450" w:rsidRDefault="001B74B7"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86153 Augsburg</w:t>
                    </w:r>
                  </w:p>
                  <w:p w:rsidR="001B74B7" w:rsidRPr="00D92450" w:rsidRDefault="001B74B7" w:rsidP="00E77BD1">
                    <w:pPr>
                      <w:ind w:left="284"/>
                      <w:rPr>
                        <w:rFonts w:ascii="Arial" w:hAnsi="Arial" w:cs="Arial"/>
                        <w:color w:val="808080" w:themeColor="background1" w:themeShade="80"/>
                        <w:sz w:val="16"/>
                        <w:szCs w:val="16"/>
                      </w:rPr>
                    </w:pPr>
                  </w:p>
                  <w:p w:rsidR="001B74B7" w:rsidRPr="00D92450" w:rsidRDefault="001B74B7" w:rsidP="00E77BD1">
                    <w:pPr>
                      <w:pStyle w:val="NurText"/>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Tel:  +49</w:t>
                    </w:r>
                    <w:r>
                      <w:rPr>
                        <w:rFonts w:ascii="Arial" w:hAnsi="Arial" w:cs="Arial"/>
                        <w:color w:val="808080" w:themeColor="background1" w:themeShade="80"/>
                        <w:sz w:val="16"/>
                        <w:szCs w:val="16"/>
                      </w:rPr>
                      <w:t xml:space="preserve"> (0)</w:t>
                    </w:r>
                    <w:r w:rsidRPr="00D92450">
                      <w:rPr>
                        <w:rFonts w:ascii="Arial" w:hAnsi="Arial" w:cs="Arial"/>
                        <w:color w:val="808080" w:themeColor="background1" w:themeShade="80"/>
                        <w:sz w:val="16"/>
                        <w:szCs w:val="16"/>
                      </w:rPr>
                      <w:t xml:space="preserve"> 821 2 58 58 0-0</w:t>
                    </w:r>
                  </w:p>
                  <w:p w:rsidR="001B74B7" w:rsidRPr="00D92450" w:rsidRDefault="001B74B7" w:rsidP="00E77BD1">
                    <w:pPr>
                      <w:pStyle w:val="NurText"/>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Fax: +49</w:t>
                    </w:r>
                    <w:r>
                      <w:rPr>
                        <w:rFonts w:ascii="Arial" w:hAnsi="Arial" w:cs="Arial"/>
                        <w:color w:val="808080" w:themeColor="background1" w:themeShade="80"/>
                        <w:sz w:val="16"/>
                        <w:szCs w:val="16"/>
                      </w:rPr>
                      <w:t xml:space="preserve"> (0)</w:t>
                    </w:r>
                    <w:r w:rsidRPr="00D92450">
                      <w:rPr>
                        <w:rFonts w:ascii="Arial" w:hAnsi="Arial" w:cs="Arial"/>
                        <w:color w:val="808080" w:themeColor="background1" w:themeShade="80"/>
                        <w:sz w:val="16"/>
                        <w:szCs w:val="16"/>
                      </w:rPr>
                      <w:t xml:space="preserve"> 821 2 58 58 0-999</w:t>
                    </w:r>
                  </w:p>
                  <w:p w:rsidR="001B74B7" w:rsidRPr="00D92450" w:rsidRDefault="001B74B7"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E-Mail: Presse@cadenas.de</w:t>
                    </w:r>
                  </w:p>
                  <w:p w:rsidR="001B74B7" w:rsidRDefault="001B74B7" w:rsidP="00E77BD1">
                    <w:pPr>
                      <w:ind w:left="284"/>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41A18"/>
    <w:multiLevelType w:val="hybridMultilevel"/>
    <w:tmpl w:val="45FE8BEE"/>
    <w:lvl w:ilvl="0" w:tplc="5796729C">
      <w:start w:val="3"/>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13AE349C"/>
    <w:multiLevelType w:val="hybridMultilevel"/>
    <w:tmpl w:val="A46A133E"/>
    <w:lvl w:ilvl="0" w:tplc="F83E0B76">
      <w:start w:val="1"/>
      <w:numFmt w:val="decimal"/>
      <w:lvlText w:val="%1)"/>
      <w:lvlJc w:val="left"/>
      <w:pPr>
        <w:tabs>
          <w:tab w:val="num" w:pos="720"/>
        </w:tabs>
        <w:ind w:left="720" w:hanging="360"/>
      </w:pPr>
      <w:rPr>
        <w:rFonts w:ascii="Arial" w:hAnsi="Arial" w:hint="default"/>
        <w:b/>
        <w:i w:val="0"/>
        <w:sz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18D43798"/>
    <w:multiLevelType w:val="hybridMultilevel"/>
    <w:tmpl w:val="1FB00C80"/>
    <w:lvl w:ilvl="0" w:tplc="26BE8FF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BDF68FE"/>
    <w:multiLevelType w:val="hybridMultilevel"/>
    <w:tmpl w:val="46767D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28B85CAA"/>
    <w:multiLevelType w:val="hybridMultilevel"/>
    <w:tmpl w:val="7656453A"/>
    <w:lvl w:ilvl="0" w:tplc="94CCF102">
      <w:start w:val="1"/>
      <w:numFmt w:val="decimal"/>
      <w:pStyle w:val="ListenabsatzCNS"/>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332D08E1"/>
    <w:multiLevelType w:val="hybridMultilevel"/>
    <w:tmpl w:val="59CA1A48"/>
    <w:lvl w:ilvl="0" w:tplc="A4B2C904">
      <w:numFmt w:val="bullet"/>
      <w:lvlText w:val="-"/>
      <w:lvlJc w:val="left"/>
      <w:pPr>
        <w:ind w:left="502" w:hanging="360"/>
      </w:pPr>
      <w:rPr>
        <w:rFonts w:ascii="Arial" w:eastAsia="Times New Roman" w:hAnsi="Arial" w:cs="Arial"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6">
    <w:nsid w:val="334D41D3"/>
    <w:multiLevelType w:val="hybridMultilevel"/>
    <w:tmpl w:val="F9B2E9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4F673AB"/>
    <w:multiLevelType w:val="hybridMultilevel"/>
    <w:tmpl w:val="838ADB4E"/>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26E29C1"/>
    <w:multiLevelType w:val="hybridMultilevel"/>
    <w:tmpl w:val="F61E8EC4"/>
    <w:lvl w:ilvl="0" w:tplc="FA44C30E">
      <w:start w:val="2"/>
      <w:numFmt w:val="decimal"/>
      <w:lvlText w:val="%1)"/>
      <w:lvlJc w:val="left"/>
      <w:pPr>
        <w:tabs>
          <w:tab w:val="num" w:pos="720"/>
        </w:tabs>
        <w:ind w:left="720" w:hanging="360"/>
      </w:pPr>
      <w:rPr>
        <w:rFonts w:ascii="Arial" w:hAnsi="Arial" w:hint="default"/>
        <w:b/>
        <w:i w:val="0"/>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nsid w:val="43F72062"/>
    <w:multiLevelType w:val="hybridMultilevel"/>
    <w:tmpl w:val="A46A133E"/>
    <w:lvl w:ilvl="0" w:tplc="F83E0B76">
      <w:start w:val="1"/>
      <w:numFmt w:val="decimal"/>
      <w:lvlText w:val="%1)"/>
      <w:lvlJc w:val="left"/>
      <w:pPr>
        <w:tabs>
          <w:tab w:val="num" w:pos="720"/>
        </w:tabs>
        <w:ind w:left="720" w:hanging="360"/>
      </w:pPr>
      <w:rPr>
        <w:rFonts w:ascii="Arial" w:hAnsi="Arial" w:hint="default"/>
        <w:b/>
        <w:i w:val="0"/>
        <w:sz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51B13D51"/>
    <w:multiLevelType w:val="hybridMultilevel"/>
    <w:tmpl w:val="28EE77AE"/>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552F3426"/>
    <w:multiLevelType w:val="hybridMultilevel"/>
    <w:tmpl w:val="6FD60770"/>
    <w:lvl w:ilvl="0" w:tplc="F8BCFFB6">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56BC2E5F"/>
    <w:multiLevelType w:val="hybridMultilevel"/>
    <w:tmpl w:val="5C04751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nsid w:val="59875927"/>
    <w:multiLevelType w:val="hybridMultilevel"/>
    <w:tmpl w:val="E026B026"/>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5BF05A23"/>
    <w:multiLevelType w:val="hybridMultilevel"/>
    <w:tmpl w:val="0ED209B6"/>
    <w:lvl w:ilvl="0" w:tplc="0E541AF2">
      <w:start w:val="3"/>
      <w:numFmt w:val="bullet"/>
      <w:lvlText w:val="-"/>
      <w:lvlJc w:val="left"/>
      <w:pPr>
        <w:tabs>
          <w:tab w:val="num" w:pos="1065"/>
        </w:tabs>
        <w:ind w:left="1065" w:hanging="360"/>
      </w:pPr>
      <w:rPr>
        <w:rFonts w:ascii="Arial" w:eastAsia="Times New Roman" w:hAnsi="Arial" w:cs="Arial" w:hint="default"/>
      </w:rPr>
    </w:lvl>
    <w:lvl w:ilvl="1" w:tplc="04070003" w:tentative="1">
      <w:start w:val="1"/>
      <w:numFmt w:val="bullet"/>
      <w:lvlText w:val="o"/>
      <w:lvlJc w:val="left"/>
      <w:pPr>
        <w:tabs>
          <w:tab w:val="num" w:pos="1785"/>
        </w:tabs>
        <w:ind w:left="1785" w:hanging="360"/>
      </w:pPr>
      <w:rPr>
        <w:rFonts w:ascii="Courier New" w:hAnsi="Courier New" w:cs="Courier New" w:hint="default"/>
      </w:rPr>
    </w:lvl>
    <w:lvl w:ilvl="2" w:tplc="04070005" w:tentative="1">
      <w:start w:val="1"/>
      <w:numFmt w:val="bullet"/>
      <w:lvlText w:val=""/>
      <w:lvlJc w:val="left"/>
      <w:pPr>
        <w:tabs>
          <w:tab w:val="num" w:pos="2505"/>
        </w:tabs>
        <w:ind w:left="2505" w:hanging="360"/>
      </w:pPr>
      <w:rPr>
        <w:rFonts w:ascii="Wingdings" w:hAnsi="Wingdings" w:hint="default"/>
      </w:rPr>
    </w:lvl>
    <w:lvl w:ilvl="3" w:tplc="04070001" w:tentative="1">
      <w:start w:val="1"/>
      <w:numFmt w:val="bullet"/>
      <w:lvlText w:val=""/>
      <w:lvlJc w:val="left"/>
      <w:pPr>
        <w:tabs>
          <w:tab w:val="num" w:pos="3225"/>
        </w:tabs>
        <w:ind w:left="3225" w:hanging="360"/>
      </w:pPr>
      <w:rPr>
        <w:rFonts w:ascii="Symbol" w:hAnsi="Symbol" w:hint="default"/>
      </w:rPr>
    </w:lvl>
    <w:lvl w:ilvl="4" w:tplc="04070003" w:tentative="1">
      <w:start w:val="1"/>
      <w:numFmt w:val="bullet"/>
      <w:lvlText w:val="o"/>
      <w:lvlJc w:val="left"/>
      <w:pPr>
        <w:tabs>
          <w:tab w:val="num" w:pos="3945"/>
        </w:tabs>
        <w:ind w:left="3945" w:hanging="360"/>
      </w:pPr>
      <w:rPr>
        <w:rFonts w:ascii="Courier New" w:hAnsi="Courier New" w:cs="Courier New" w:hint="default"/>
      </w:rPr>
    </w:lvl>
    <w:lvl w:ilvl="5" w:tplc="04070005" w:tentative="1">
      <w:start w:val="1"/>
      <w:numFmt w:val="bullet"/>
      <w:lvlText w:val=""/>
      <w:lvlJc w:val="left"/>
      <w:pPr>
        <w:tabs>
          <w:tab w:val="num" w:pos="4665"/>
        </w:tabs>
        <w:ind w:left="4665" w:hanging="360"/>
      </w:pPr>
      <w:rPr>
        <w:rFonts w:ascii="Wingdings" w:hAnsi="Wingdings" w:hint="default"/>
      </w:rPr>
    </w:lvl>
    <w:lvl w:ilvl="6" w:tplc="04070001" w:tentative="1">
      <w:start w:val="1"/>
      <w:numFmt w:val="bullet"/>
      <w:lvlText w:val=""/>
      <w:lvlJc w:val="left"/>
      <w:pPr>
        <w:tabs>
          <w:tab w:val="num" w:pos="5385"/>
        </w:tabs>
        <w:ind w:left="5385" w:hanging="360"/>
      </w:pPr>
      <w:rPr>
        <w:rFonts w:ascii="Symbol" w:hAnsi="Symbol" w:hint="default"/>
      </w:rPr>
    </w:lvl>
    <w:lvl w:ilvl="7" w:tplc="04070003" w:tentative="1">
      <w:start w:val="1"/>
      <w:numFmt w:val="bullet"/>
      <w:lvlText w:val="o"/>
      <w:lvlJc w:val="left"/>
      <w:pPr>
        <w:tabs>
          <w:tab w:val="num" w:pos="6105"/>
        </w:tabs>
        <w:ind w:left="6105" w:hanging="360"/>
      </w:pPr>
      <w:rPr>
        <w:rFonts w:ascii="Courier New" w:hAnsi="Courier New" w:cs="Courier New" w:hint="default"/>
      </w:rPr>
    </w:lvl>
    <w:lvl w:ilvl="8" w:tplc="04070005" w:tentative="1">
      <w:start w:val="1"/>
      <w:numFmt w:val="bullet"/>
      <w:lvlText w:val=""/>
      <w:lvlJc w:val="left"/>
      <w:pPr>
        <w:tabs>
          <w:tab w:val="num" w:pos="6825"/>
        </w:tabs>
        <w:ind w:left="6825" w:hanging="360"/>
      </w:pPr>
      <w:rPr>
        <w:rFonts w:ascii="Wingdings" w:hAnsi="Wingdings" w:hint="default"/>
      </w:rPr>
    </w:lvl>
  </w:abstractNum>
  <w:abstractNum w:abstractNumId="15">
    <w:nsid w:val="60D04997"/>
    <w:multiLevelType w:val="hybridMultilevel"/>
    <w:tmpl w:val="8A1261A6"/>
    <w:lvl w:ilvl="0" w:tplc="506253C2">
      <w:start w:val="4"/>
      <w:numFmt w:val="bullet"/>
      <w:lvlText w:val="-"/>
      <w:lvlJc w:val="left"/>
      <w:pPr>
        <w:ind w:left="720" w:hanging="360"/>
      </w:pPr>
      <w:rPr>
        <w:rFonts w:ascii="Arial" w:eastAsia="Calibri"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6">
    <w:nsid w:val="6C5F59D0"/>
    <w:multiLevelType w:val="hybridMultilevel"/>
    <w:tmpl w:val="A6905676"/>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702632AA"/>
    <w:multiLevelType w:val="hybridMultilevel"/>
    <w:tmpl w:val="EAC4FEB2"/>
    <w:lvl w:ilvl="0" w:tplc="54EAEC54">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705B138C"/>
    <w:multiLevelType w:val="hybridMultilevel"/>
    <w:tmpl w:val="C1B0FE8E"/>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nsid w:val="71870B29"/>
    <w:multiLevelType w:val="hybridMultilevel"/>
    <w:tmpl w:val="A46A133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7213002C"/>
    <w:multiLevelType w:val="hybridMultilevel"/>
    <w:tmpl w:val="6ABAD43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724934F5"/>
    <w:multiLevelType w:val="hybridMultilevel"/>
    <w:tmpl w:val="D2800B5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nsid w:val="74F77E76"/>
    <w:multiLevelType w:val="hybridMultilevel"/>
    <w:tmpl w:val="4AD2DD34"/>
    <w:lvl w:ilvl="0" w:tplc="252A3262">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74FD5DEC"/>
    <w:multiLevelType w:val="hybridMultilevel"/>
    <w:tmpl w:val="D988B9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755C0EEB"/>
    <w:multiLevelType w:val="hybridMultilevel"/>
    <w:tmpl w:val="DBD884E4"/>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760F688D"/>
    <w:multiLevelType w:val="hybridMultilevel"/>
    <w:tmpl w:val="BFFCCD2A"/>
    <w:lvl w:ilvl="0" w:tplc="92F0ADA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1"/>
  </w:num>
  <w:num w:numId="3">
    <w:abstractNumId w:val="9"/>
  </w:num>
  <w:num w:numId="4">
    <w:abstractNumId w:val="8"/>
  </w:num>
  <w:num w:numId="5">
    <w:abstractNumId w:val="19"/>
  </w:num>
  <w:num w:numId="6">
    <w:abstractNumId w:val="1"/>
  </w:num>
  <w:num w:numId="7">
    <w:abstractNumId w:val="17"/>
  </w:num>
  <w:num w:numId="8">
    <w:abstractNumId w:val="12"/>
  </w:num>
  <w:num w:numId="9">
    <w:abstractNumId w:val="11"/>
  </w:num>
  <w:num w:numId="10">
    <w:abstractNumId w:val="14"/>
  </w:num>
  <w:num w:numId="11">
    <w:abstractNumId w:val="0"/>
  </w:num>
  <w:num w:numId="12">
    <w:abstractNumId w:val="18"/>
  </w:num>
  <w:num w:numId="13">
    <w:abstractNumId w:val="20"/>
  </w:num>
  <w:num w:numId="14">
    <w:abstractNumId w:val="23"/>
  </w:num>
  <w:num w:numId="15">
    <w:abstractNumId w:val="4"/>
  </w:num>
  <w:num w:numId="16">
    <w:abstractNumId w:val="6"/>
  </w:num>
  <w:num w:numId="17">
    <w:abstractNumId w:val="24"/>
  </w:num>
  <w:num w:numId="1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25"/>
  </w:num>
  <w:num w:numId="21">
    <w:abstractNumId w:val="22"/>
  </w:num>
  <w:num w:numId="2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7"/>
  </w:num>
  <w:num w:numId="25">
    <w:abstractNumId w:val="10"/>
  </w:num>
  <w:num w:numId="26">
    <w:abstractNumId w:val="16"/>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it-IT" w:vendorID="3" w:dllVersion="517"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doNotHyphenateCaps/>
  <w:noPunctuationKerning/>
  <w:characterSpacingControl w:val="doNotCompress"/>
  <w:hdrShapeDefaults>
    <o:shapedefaults v:ext="edit" spidmax="2050">
      <o:colormenu v:ext="edit" strokecolor="none [321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AE5"/>
    <w:rsid w:val="0000289A"/>
    <w:rsid w:val="00010EF1"/>
    <w:rsid w:val="00017452"/>
    <w:rsid w:val="00023E6F"/>
    <w:rsid w:val="00025945"/>
    <w:rsid w:val="00045E46"/>
    <w:rsid w:val="00050372"/>
    <w:rsid w:val="00053774"/>
    <w:rsid w:val="0006076E"/>
    <w:rsid w:val="00071C66"/>
    <w:rsid w:val="00075DF9"/>
    <w:rsid w:val="00081B8F"/>
    <w:rsid w:val="00097E01"/>
    <w:rsid w:val="000B4D4F"/>
    <w:rsid w:val="000E4D89"/>
    <w:rsid w:val="000F55AD"/>
    <w:rsid w:val="0011076C"/>
    <w:rsid w:val="001166BF"/>
    <w:rsid w:val="00125EEF"/>
    <w:rsid w:val="001302DD"/>
    <w:rsid w:val="00130F9A"/>
    <w:rsid w:val="00131A92"/>
    <w:rsid w:val="00132B61"/>
    <w:rsid w:val="00153E5C"/>
    <w:rsid w:val="001722DD"/>
    <w:rsid w:val="00187BDD"/>
    <w:rsid w:val="00194E2E"/>
    <w:rsid w:val="001972B7"/>
    <w:rsid w:val="001A4275"/>
    <w:rsid w:val="001A58EE"/>
    <w:rsid w:val="001A7880"/>
    <w:rsid w:val="001B74B7"/>
    <w:rsid w:val="001F08AD"/>
    <w:rsid w:val="00213E07"/>
    <w:rsid w:val="0021482A"/>
    <w:rsid w:val="00221279"/>
    <w:rsid w:val="002345F5"/>
    <w:rsid w:val="00244D0C"/>
    <w:rsid w:val="00262492"/>
    <w:rsid w:val="00264745"/>
    <w:rsid w:val="00285151"/>
    <w:rsid w:val="00285C01"/>
    <w:rsid w:val="002909C3"/>
    <w:rsid w:val="002B59B1"/>
    <w:rsid w:val="002D725D"/>
    <w:rsid w:val="00301149"/>
    <w:rsid w:val="00301417"/>
    <w:rsid w:val="003253F7"/>
    <w:rsid w:val="00332A70"/>
    <w:rsid w:val="0033741B"/>
    <w:rsid w:val="00342741"/>
    <w:rsid w:val="00347B3E"/>
    <w:rsid w:val="00373308"/>
    <w:rsid w:val="00373AE5"/>
    <w:rsid w:val="003754CA"/>
    <w:rsid w:val="003918F6"/>
    <w:rsid w:val="003A36C8"/>
    <w:rsid w:val="003F031C"/>
    <w:rsid w:val="003F3D79"/>
    <w:rsid w:val="00400892"/>
    <w:rsid w:val="0040709D"/>
    <w:rsid w:val="004124E9"/>
    <w:rsid w:val="004171D9"/>
    <w:rsid w:val="004308C8"/>
    <w:rsid w:val="0044213C"/>
    <w:rsid w:val="00442449"/>
    <w:rsid w:val="00445D2A"/>
    <w:rsid w:val="00465FCD"/>
    <w:rsid w:val="0047174E"/>
    <w:rsid w:val="00472936"/>
    <w:rsid w:val="004731DE"/>
    <w:rsid w:val="00496327"/>
    <w:rsid w:val="004C11CA"/>
    <w:rsid w:val="004D2FF0"/>
    <w:rsid w:val="004D3784"/>
    <w:rsid w:val="004D5D3D"/>
    <w:rsid w:val="00500688"/>
    <w:rsid w:val="00510C75"/>
    <w:rsid w:val="00517561"/>
    <w:rsid w:val="00523CCB"/>
    <w:rsid w:val="005302B0"/>
    <w:rsid w:val="00560A23"/>
    <w:rsid w:val="00566435"/>
    <w:rsid w:val="00571B7B"/>
    <w:rsid w:val="005766DF"/>
    <w:rsid w:val="00583268"/>
    <w:rsid w:val="005876FC"/>
    <w:rsid w:val="00595FF6"/>
    <w:rsid w:val="005A2210"/>
    <w:rsid w:val="005A43D0"/>
    <w:rsid w:val="005B3A8A"/>
    <w:rsid w:val="005D4646"/>
    <w:rsid w:val="006020D3"/>
    <w:rsid w:val="00613240"/>
    <w:rsid w:val="00627EB6"/>
    <w:rsid w:val="00640D80"/>
    <w:rsid w:val="00660E37"/>
    <w:rsid w:val="0066148A"/>
    <w:rsid w:val="006649A7"/>
    <w:rsid w:val="00672041"/>
    <w:rsid w:val="00672CF2"/>
    <w:rsid w:val="006A0668"/>
    <w:rsid w:val="006A6A55"/>
    <w:rsid w:val="006B46A7"/>
    <w:rsid w:val="006B494F"/>
    <w:rsid w:val="006C1D43"/>
    <w:rsid w:val="006C3B2C"/>
    <w:rsid w:val="006D3BC3"/>
    <w:rsid w:val="006E0090"/>
    <w:rsid w:val="006F0914"/>
    <w:rsid w:val="0070603F"/>
    <w:rsid w:val="00710392"/>
    <w:rsid w:val="007134B4"/>
    <w:rsid w:val="00716EC4"/>
    <w:rsid w:val="0073421E"/>
    <w:rsid w:val="00743348"/>
    <w:rsid w:val="00756AA2"/>
    <w:rsid w:val="0076184D"/>
    <w:rsid w:val="007659F7"/>
    <w:rsid w:val="0076770E"/>
    <w:rsid w:val="00773688"/>
    <w:rsid w:val="00780175"/>
    <w:rsid w:val="00781100"/>
    <w:rsid w:val="007A00E0"/>
    <w:rsid w:val="007C3523"/>
    <w:rsid w:val="007E2006"/>
    <w:rsid w:val="007F00E0"/>
    <w:rsid w:val="007F7693"/>
    <w:rsid w:val="00803D92"/>
    <w:rsid w:val="00807513"/>
    <w:rsid w:val="00811585"/>
    <w:rsid w:val="00817195"/>
    <w:rsid w:val="00822A7F"/>
    <w:rsid w:val="00823457"/>
    <w:rsid w:val="008315CB"/>
    <w:rsid w:val="00855126"/>
    <w:rsid w:val="00872FFC"/>
    <w:rsid w:val="00876215"/>
    <w:rsid w:val="008807C0"/>
    <w:rsid w:val="00880B9B"/>
    <w:rsid w:val="00894EBD"/>
    <w:rsid w:val="008A0572"/>
    <w:rsid w:val="008A55BE"/>
    <w:rsid w:val="008A79F4"/>
    <w:rsid w:val="008C207A"/>
    <w:rsid w:val="008E67DF"/>
    <w:rsid w:val="008F0262"/>
    <w:rsid w:val="008F5768"/>
    <w:rsid w:val="00912863"/>
    <w:rsid w:val="00927B0E"/>
    <w:rsid w:val="00961773"/>
    <w:rsid w:val="00964C63"/>
    <w:rsid w:val="00973EE5"/>
    <w:rsid w:val="00995FA7"/>
    <w:rsid w:val="009B45A3"/>
    <w:rsid w:val="009E0831"/>
    <w:rsid w:val="009E43FE"/>
    <w:rsid w:val="009F0AA9"/>
    <w:rsid w:val="009F6B33"/>
    <w:rsid w:val="00A1511B"/>
    <w:rsid w:val="00A70C57"/>
    <w:rsid w:val="00A953B3"/>
    <w:rsid w:val="00AA0902"/>
    <w:rsid w:val="00AA11F4"/>
    <w:rsid w:val="00AB4CCC"/>
    <w:rsid w:val="00AC1F35"/>
    <w:rsid w:val="00AC63FC"/>
    <w:rsid w:val="00AC665B"/>
    <w:rsid w:val="00AD3FCA"/>
    <w:rsid w:val="00B50CAA"/>
    <w:rsid w:val="00B51AC1"/>
    <w:rsid w:val="00B620E3"/>
    <w:rsid w:val="00B65449"/>
    <w:rsid w:val="00B76836"/>
    <w:rsid w:val="00B81897"/>
    <w:rsid w:val="00B81B4F"/>
    <w:rsid w:val="00BA0250"/>
    <w:rsid w:val="00BA73FF"/>
    <w:rsid w:val="00BB2FED"/>
    <w:rsid w:val="00BC3EBE"/>
    <w:rsid w:val="00BE7C1F"/>
    <w:rsid w:val="00BF1E54"/>
    <w:rsid w:val="00C072C2"/>
    <w:rsid w:val="00C14C46"/>
    <w:rsid w:val="00C224C1"/>
    <w:rsid w:val="00C44FBC"/>
    <w:rsid w:val="00C52BB9"/>
    <w:rsid w:val="00CA473B"/>
    <w:rsid w:val="00CC0C19"/>
    <w:rsid w:val="00CD401A"/>
    <w:rsid w:val="00CE442E"/>
    <w:rsid w:val="00CE7659"/>
    <w:rsid w:val="00CF322B"/>
    <w:rsid w:val="00D2763E"/>
    <w:rsid w:val="00D66C13"/>
    <w:rsid w:val="00D671AD"/>
    <w:rsid w:val="00D92450"/>
    <w:rsid w:val="00D9388A"/>
    <w:rsid w:val="00D96ACA"/>
    <w:rsid w:val="00DA25C7"/>
    <w:rsid w:val="00DB2807"/>
    <w:rsid w:val="00E23740"/>
    <w:rsid w:val="00E242C2"/>
    <w:rsid w:val="00E33BA5"/>
    <w:rsid w:val="00E35B96"/>
    <w:rsid w:val="00E4303E"/>
    <w:rsid w:val="00E45656"/>
    <w:rsid w:val="00E50903"/>
    <w:rsid w:val="00E77BD1"/>
    <w:rsid w:val="00E83BAD"/>
    <w:rsid w:val="00EC4EAA"/>
    <w:rsid w:val="00ED1BDE"/>
    <w:rsid w:val="00EE53E8"/>
    <w:rsid w:val="00F21FF8"/>
    <w:rsid w:val="00F23D4F"/>
    <w:rsid w:val="00F23DB2"/>
    <w:rsid w:val="00F339F2"/>
    <w:rsid w:val="00F4273E"/>
    <w:rsid w:val="00F467E4"/>
    <w:rsid w:val="00F57DD0"/>
    <w:rsid w:val="00F73916"/>
    <w:rsid w:val="00FA4C9A"/>
    <w:rsid w:val="00FB1CB1"/>
    <w:rsid w:val="00FB490E"/>
    <w:rsid w:val="00FE2C1E"/>
    <w:rsid w:val="00FE60BD"/>
    <w:rsid w:val="00FF34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strokecolor="none [3212]"/>
    </o:shapedefaults>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0B4D4F"/>
    <w:rPr>
      <w:rFonts w:ascii="Humanst521 BT" w:hAnsi="Humanst521 BT"/>
      <w:color w:val="000000"/>
      <w:sz w:val="24"/>
      <w:szCs w:val="24"/>
    </w:rPr>
  </w:style>
  <w:style w:type="paragraph" w:styleId="berschrift1">
    <w:name w:val="heading 1"/>
    <w:basedOn w:val="Standard"/>
    <w:next w:val="Standard"/>
    <w:qFormat/>
    <w:rsid w:val="000B4D4F"/>
    <w:pPr>
      <w:keepNext/>
      <w:outlineLvl w:val="0"/>
    </w:pPr>
    <w:rPr>
      <w:rFonts w:ascii="Arial" w:hAnsi="Arial"/>
      <w:b/>
      <w:bCs/>
      <w:sz w:val="22"/>
    </w:rPr>
  </w:style>
  <w:style w:type="paragraph" w:styleId="berschrift2">
    <w:name w:val="heading 2"/>
    <w:basedOn w:val="Standard"/>
    <w:next w:val="Standard"/>
    <w:qFormat/>
    <w:rsid w:val="000B4D4F"/>
    <w:pPr>
      <w:keepNext/>
      <w:outlineLvl w:val="1"/>
    </w:pPr>
    <w:rPr>
      <w:rFonts w:ascii="Tahoma" w:hAnsi="Tahoma" w:cs="Tahoma"/>
      <w:b/>
      <w:bCs/>
      <w:color w:val="auto"/>
      <w:sz w:val="20"/>
    </w:rPr>
  </w:style>
  <w:style w:type="paragraph" w:styleId="berschrift3">
    <w:name w:val="heading 3"/>
    <w:basedOn w:val="Standard"/>
    <w:next w:val="Standard"/>
    <w:qFormat/>
    <w:rsid w:val="000B4D4F"/>
    <w:pPr>
      <w:keepNext/>
      <w:spacing w:after="120"/>
      <w:outlineLvl w:val="2"/>
    </w:pPr>
    <w:rPr>
      <w:b/>
      <w:bCs/>
      <w:sz w:val="20"/>
    </w:rPr>
  </w:style>
  <w:style w:type="paragraph" w:styleId="berschrift4">
    <w:name w:val="heading 4"/>
    <w:basedOn w:val="Standard"/>
    <w:next w:val="Standard"/>
    <w:qFormat/>
    <w:rsid w:val="000B4D4F"/>
    <w:pPr>
      <w:keepNext/>
      <w:outlineLvl w:val="3"/>
    </w:pPr>
    <w:rPr>
      <w:rFonts w:ascii="Humanst521 Lt BT" w:hAnsi="Humanst521 Lt BT"/>
      <w:b/>
      <w:bCs/>
      <w:sz w:val="20"/>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0B4D4F"/>
    <w:pPr>
      <w:tabs>
        <w:tab w:val="center" w:pos="4536"/>
        <w:tab w:val="right" w:pos="9072"/>
      </w:tabs>
    </w:pPr>
  </w:style>
  <w:style w:type="paragraph" w:styleId="Fuzeile">
    <w:name w:val="footer"/>
    <w:basedOn w:val="Standard"/>
    <w:link w:val="FuzeileZchn"/>
    <w:uiPriority w:val="99"/>
    <w:rsid w:val="000B4D4F"/>
    <w:pPr>
      <w:tabs>
        <w:tab w:val="center" w:pos="4536"/>
        <w:tab w:val="right" w:pos="9072"/>
      </w:tabs>
    </w:pPr>
  </w:style>
  <w:style w:type="paragraph" w:styleId="Textkrper">
    <w:name w:val="Body Text"/>
    <w:basedOn w:val="Standard"/>
    <w:rsid w:val="000B4D4F"/>
    <w:pPr>
      <w:jc w:val="both"/>
    </w:pPr>
  </w:style>
  <w:style w:type="paragraph" w:styleId="Textkrper2">
    <w:name w:val="Body Text 2"/>
    <w:basedOn w:val="Standard"/>
    <w:rsid w:val="000B4D4F"/>
    <w:pPr>
      <w:spacing w:after="120"/>
      <w:jc w:val="both"/>
    </w:pPr>
    <w:rPr>
      <w:sz w:val="20"/>
    </w:rPr>
  </w:style>
  <w:style w:type="paragraph" w:styleId="Textkrper3">
    <w:name w:val="Body Text 3"/>
    <w:basedOn w:val="Standard"/>
    <w:rsid w:val="000B4D4F"/>
    <w:pPr>
      <w:spacing w:before="120" w:after="120"/>
    </w:pPr>
    <w:rPr>
      <w:sz w:val="20"/>
    </w:rPr>
  </w:style>
  <w:style w:type="character" w:styleId="Hervorhebung">
    <w:name w:val="Emphasis"/>
    <w:basedOn w:val="Absatz-Standardschriftart"/>
    <w:qFormat/>
    <w:rsid w:val="000B4D4F"/>
    <w:rPr>
      <w:i/>
      <w:iCs/>
    </w:rPr>
  </w:style>
  <w:style w:type="character" w:styleId="Fett">
    <w:name w:val="Strong"/>
    <w:basedOn w:val="Absatz-Standardschriftart"/>
    <w:uiPriority w:val="22"/>
    <w:qFormat/>
    <w:rsid w:val="000B4D4F"/>
    <w:rPr>
      <w:b/>
      <w:bCs/>
    </w:rPr>
  </w:style>
  <w:style w:type="paragraph" w:styleId="StandardWeb">
    <w:name w:val="Normal (Web)"/>
    <w:basedOn w:val="Standard"/>
    <w:rsid w:val="000B4D4F"/>
    <w:pPr>
      <w:spacing w:before="100" w:beforeAutospacing="1" w:after="100" w:afterAutospacing="1"/>
    </w:pPr>
    <w:rPr>
      <w:rFonts w:ascii="Times New Roman" w:hAnsi="Times New Roman"/>
      <w:color w:val="auto"/>
    </w:rPr>
  </w:style>
  <w:style w:type="character" w:styleId="Hyperlink">
    <w:name w:val="Hyperlink"/>
    <w:basedOn w:val="Absatz-Standardschriftart"/>
    <w:rsid w:val="000B4D4F"/>
    <w:rPr>
      <w:color w:val="0000FF"/>
      <w:u w:val="single"/>
    </w:rPr>
  </w:style>
  <w:style w:type="paragraph" w:styleId="Sprechblasentext">
    <w:name w:val="Balloon Text"/>
    <w:basedOn w:val="Standard"/>
    <w:semiHidden/>
    <w:rsid w:val="000B4D4F"/>
    <w:rPr>
      <w:rFonts w:ascii="Tahoma" w:hAnsi="Tahoma" w:cs="Tahoma"/>
      <w:sz w:val="16"/>
      <w:szCs w:val="16"/>
    </w:rPr>
  </w:style>
  <w:style w:type="character" w:customStyle="1" w:styleId="FuzeileZchn">
    <w:name w:val="Fußzeile Zchn"/>
    <w:basedOn w:val="Absatz-Standardschriftart"/>
    <w:link w:val="Fuzeile"/>
    <w:uiPriority w:val="99"/>
    <w:rsid w:val="00872FFC"/>
    <w:rPr>
      <w:rFonts w:ascii="Humanst521 BT" w:hAnsi="Humanst521 BT"/>
      <w:color w:val="000000"/>
      <w:sz w:val="24"/>
      <w:szCs w:val="24"/>
    </w:rPr>
  </w:style>
  <w:style w:type="paragraph" w:styleId="Dokumentstruktur">
    <w:name w:val="Document Map"/>
    <w:basedOn w:val="Standard"/>
    <w:semiHidden/>
    <w:rsid w:val="000B4D4F"/>
    <w:pPr>
      <w:shd w:val="clear" w:color="auto" w:fill="000080"/>
    </w:pPr>
    <w:rPr>
      <w:rFonts w:ascii="Tahoma" w:hAnsi="Tahoma" w:cs="Tahoma"/>
      <w:sz w:val="20"/>
      <w:szCs w:val="20"/>
    </w:rPr>
  </w:style>
  <w:style w:type="character" w:customStyle="1" w:styleId="berschrift1Zchn">
    <w:name w:val="Überschrift 1 Zchn"/>
    <w:basedOn w:val="Absatz-Standardschriftart"/>
    <w:rsid w:val="000B4D4F"/>
    <w:rPr>
      <w:rFonts w:ascii="Arial" w:hAnsi="Arial"/>
      <w:b/>
      <w:bCs/>
      <w:color w:val="000000"/>
      <w:sz w:val="22"/>
      <w:szCs w:val="24"/>
      <w:lang w:val="de-DE" w:eastAsia="de-DE" w:bidi="ar-SA"/>
    </w:rPr>
  </w:style>
  <w:style w:type="character" w:customStyle="1" w:styleId="TextkrperZchn">
    <w:name w:val="Textkörper Zchn"/>
    <w:basedOn w:val="Absatz-Standardschriftart"/>
    <w:rsid w:val="000B4D4F"/>
    <w:rPr>
      <w:rFonts w:ascii="Humanst521 BT" w:hAnsi="Humanst521 BT"/>
      <w:color w:val="000000"/>
      <w:sz w:val="24"/>
      <w:szCs w:val="24"/>
      <w:lang w:val="de-DE" w:eastAsia="de-DE" w:bidi="ar-SA"/>
    </w:rPr>
  </w:style>
  <w:style w:type="character" w:customStyle="1" w:styleId="haupttext1">
    <w:name w:val="haupttext1"/>
    <w:basedOn w:val="Absatz-Standardschriftart"/>
    <w:rsid w:val="00125EEF"/>
    <w:rPr>
      <w:rFonts w:ascii="Arial" w:hAnsi="Arial" w:cs="Arial" w:hint="default"/>
      <w:b w:val="0"/>
      <w:bCs w:val="0"/>
      <w:color w:val="333333"/>
      <w:sz w:val="19"/>
      <w:szCs w:val="19"/>
    </w:rPr>
  </w:style>
  <w:style w:type="paragraph" w:styleId="Listenabsatz">
    <w:name w:val="List Paragraph"/>
    <w:basedOn w:val="Standard"/>
    <w:uiPriority w:val="34"/>
    <w:qFormat/>
    <w:rsid w:val="00125EEF"/>
    <w:pPr>
      <w:spacing w:after="200" w:line="276" w:lineRule="auto"/>
      <w:ind w:left="720"/>
      <w:contextualSpacing/>
    </w:pPr>
    <w:rPr>
      <w:rFonts w:ascii="Calibri" w:eastAsia="Calibri" w:hAnsi="Calibri"/>
      <w:color w:val="auto"/>
      <w:sz w:val="22"/>
      <w:szCs w:val="22"/>
      <w:lang w:eastAsia="en-US"/>
    </w:rPr>
  </w:style>
  <w:style w:type="paragraph" w:customStyle="1" w:styleId="Headline3">
    <w:name w:val="Headline3"/>
    <w:basedOn w:val="Standard"/>
    <w:qFormat/>
    <w:rsid w:val="00B81897"/>
    <w:pPr>
      <w:pBdr>
        <w:bottom w:val="single" w:sz="4" w:space="1" w:color="0E5F7E"/>
      </w:pBdr>
      <w:spacing w:after="360" w:line="360" w:lineRule="auto"/>
    </w:pPr>
    <w:rPr>
      <w:rFonts w:cs="Arial"/>
      <w:b/>
      <w:color w:val="0E5F7E"/>
      <w:sz w:val="21"/>
      <w:szCs w:val="20"/>
    </w:rPr>
  </w:style>
  <w:style w:type="paragraph" w:customStyle="1" w:styleId="ListenabsatzCNS">
    <w:name w:val="Listenabsatz CNS"/>
    <w:basedOn w:val="Listenabsatz"/>
    <w:qFormat/>
    <w:rsid w:val="00B81897"/>
    <w:pPr>
      <w:numPr>
        <w:numId w:val="15"/>
      </w:numPr>
      <w:pBdr>
        <w:bottom w:val="single" w:sz="4" w:space="4" w:color="0E5F7E"/>
      </w:pBdr>
      <w:spacing w:after="360" w:line="360" w:lineRule="auto"/>
      <w:ind w:left="357" w:hanging="357"/>
    </w:pPr>
    <w:rPr>
      <w:rFonts w:ascii="Humanst521 BT" w:hAnsi="Humanst521 BT" w:cs="Arial"/>
      <w:b/>
      <w:color w:val="0E5F7E"/>
      <w:sz w:val="21"/>
      <w:szCs w:val="20"/>
    </w:rPr>
  </w:style>
  <w:style w:type="paragraph" w:customStyle="1" w:styleId="Normalfett">
    <w:name w:val="Normal fett"/>
    <w:basedOn w:val="Standard"/>
    <w:qFormat/>
    <w:rsid w:val="00B81897"/>
    <w:rPr>
      <w:rFonts w:eastAsia="Calibri" w:cs="Arial"/>
      <w:b/>
      <w:sz w:val="21"/>
      <w:szCs w:val="20"/>
    </w:rPr>
  </w:style>
  <w:style w:type="paragraph" w:customStyle="1" w:styleId="Headline1">
    <w:name w:val="Headline 1"/>
    <w:basedOn w:val="Kopfzeile"/>
    <w:qFormat/>
    <w:rsid w:val="00773688"/>
    <w:pPr>
      <w:tabs>
        <w:tab w:val="clear" w:pos="4536"/>
        <w:tab w:val="clear" w:pos="9072"/>
      </w:tabs>
    </w:pPr>
    <w:rPr>
      <w:rFonts w:ascii="Arial" w:hAnsi="Arial" w:cs="Arial"/>
      <w:b/>
      <w:bCs/>
      <w:color w:val="0E5F7E"/>
    </w:rPr>
  </w:style>
  <w:style w:type="paragraph" w:customStyle="1" w:styleId="Headline2">
    <w:name w:val="Headline 2"/>
    <w:basedOn w:val="Standard"/>
    <w:qFormat/>
    <w:rsid w:val="00B81897"/>
    <w:pPr>
      <w:spacing w:after="120"/>
    </w:pPr>
    <w:rPr>
      <w:rFonts w:ascii="Arial" w:hAnsi="Arial" w:cs="Arial"/>
      <w:b/>
      <w:color w:val="0E5F7E"/>
      <w:sz w:val="21"/>
      <w:szCs w:val="20"/>
    </w:rPr>
  </w:style>
  <w:style w:type="paragraph" w:customStyle="1" w:styleId="Standard1">
    <w:name w:val="Standard1"/>
    <w:basedOn w:val="Standard"/>
    <w:qFormat/>
    <w:rsid w:val="00595FF6"/>
    <w:pPr>
      <w:spacing w:before="120" w:after="240"/>
      <w:ind w:right="567"/>
    </w:pPr>
    <w:rPr>
      <w:rFonts w:cs="Arial"/>
      <w:sz w:val="21"/>
      <w:szCs w:val="20"/>
    </w:rPr>
  </w:style>
  <w:style w:type="character" w:customStyle="1" w:styleId="KopfzeileZchn">
    <w:name w:val="Kopfzeile Zchn"/>
    <w:basedOn w:val="Absatz-Standardschriftart"/>
    <w:link w:val="Kopfzeile"/>
    <w:rsid w:val="007659F7"/>
    <w:rPr>
      <w:rFonts w:ascii="Humanst521 BT" w:hAnsi="Humanst521 BT"/>
      <w:color w:val="000000"/>
      <w:sz w:val="24"/>
      <w:szCs w:val="24"/>
    </w:rPr>
  </w:style>
  <w:style w:type="paragraph" w:customStyle="1" w:styleId="KopfzeileCNSHeadline1">
    <w:name w:val="Kopfzeile CNS Headline1"/>
    <w:basedOn w:val="Kopfzeile"/>
    <w:qFormat/>
    <w:rsid w:val="007659F7"/>
    <w:rPr>
      <w:rFonts w:ascii="Euromode" w:hAnsi="Euromode" w:cs="Arial"/>
      <w:b/>
      <w:smallCaps/>
      <w:color w:val="0E5F7E"/>
      <w:spacing w:val="60"/>
      <w:sz w:val="32"/>
      <w:szCs w:val="32"/>
    </w:rPr>
  </w:style>
  <w:style w:type="paragraph" w:customStyle="1" w:styleId="Formatvorlage1">
    <w:name w:val="Formatvorlage1"/>
    <w:basedOn w:val="Standard"/>
    <w:qFormat/>
    <w:rsid w:val="007659F7"/>
    <w:pPr>
      <w:tabs>
        <w:tab w:val="center" w:pos="4536"/>
        <w:tab w:val="right" w:pos="9072"/>
      </w:tabs>
    </w:pPr>
    <w:rPr>
      <w:rFonts w:ascii="Euromode" w:hAnsi="Euromode" w:cs="Arial"/>
      <w:smallCaps/>
      <w:color w:val="0E5F7E"/>
      <w:spacing w:val="60"/>
      <w:sz w:val="28"/>
      <w:szCs w:val="32"/>
    </w:rPr>
  </w:style>
  <w:style w:type="paragraph" w:styleId="NurText">
    <w:name w:val="Plain Text"/>
    <w:basedOn w:val="Standard"/>
    <w:link w:val="NurTextZchn"/>
    <w:uiPriority w:val="99"/>
    <w:unhideWhenUsed/>
    <w:rsid w:val="00CF322B"/>
    <w:rPr>
      <w:rFonts w:ascii="Arial Unicode MS" w:eastAsia="Arial Unicode MS" w:hAnsi="Arial Unicode MS" w:cstheme="minorBidi"/>
      <w:color w:val="auto"/>
      <w:sz w:val="20"/>
      <w:szCs w:val="21"/>
      <w:lang w:eastAsia="en-US"/>
    </w:rPr>
  </w:style>
  <w:style w:type="character" w:customStyle="1" w:styleId="NurTextZchn">
    <w:name w:val="Nur Text Zchn"/>
    <w:basedOn w:val="Absatz-Standardschriftart"/>
    <w:link w:val="NurText"/>
    <w:uiPriority w:val="99"/>
    <w:rsid w:val="00CF322B"/>
    <w:rPr>
      <w:rFonts w:ascii="Arial Unicode MS" w:eastAsia="Arial Unicode MS" w:hAnsi="Arial Unicode MS" w:cstheme="minorBidi"/>
      <w:szCs w:val="21"/>
      <w:lang w:eastAsia="en-US"/>
    </w:rPr>
  </w:style>
  <w:style w:type="paragraph" w:styleId="KeinLeerraum">
    <w:name w:val="No Spacing"/>
    <w:uiPriority w:val="1"/>
    <w:qFormat/>
    <w:rsid w:val="00CF322B"/>
    <w:rPr>
      <w:rFonts w:ascii="Humanst521 BT" w:eastAsia="Calibri" w:hAnsi="Humanst521 BT"/>
      <w:sz w:val="22"/>
      <w:szCs w:val="22"/>
      <w:lang w:eastAsia="en-US"/>
    </w:rPr>
  </w:style>
  <w:style w:type="paragraph" w:customStyle="1" w:styleId="Char3">
    <w:name w:val="Char3"/>
    <w:basedOn w:val="Standard"/>
    <w:rsid w:val="006E0090"/>
    <w:pPr>
      <w:spacing w:after="160" w:line="240" w:lineRule="exact"/>
    </w:pPr>
    <w:rPr>
      <w:rFonts w:ascii="Tahoma" w:hAnsi="Tahoma"/>
      <w:color w:val="auto"/>
      <w:sz w:val="20"/>
      <w:szCs w:val="20"/>
      <w:lang w:val="en-US" w:eastAsia="en-US"/>
    </w:rPr>
  </w:style>
  <w:style w:type="paragraph" w:customStyle="1" w:styleId="ZchnZchnCharZchnZchnCharZchnZchnCharZchnZchnCharZchnZchnCharZchnZchn">
    <w:name w:val="Zchn Zchn Char Zchn Zchn Char Zchn Zchn Char Zchn Zchn Char Zchn Zchn Char Zchn Zchn"/>
    <w:basedOn w:val="Standard"/>
    <w:rsid w:val="006E0090"/>
    <w:pPr>
      <w:spacing w:after="160" w:line="240" w:lineRule="exact"/>
    </w:pPr>
    <w:rPr>
      <w:rFonts w:ascii="Tahoma" w:hAnsi="Tahoma"/>
      <w:color w:val="auto"/>
      <w:sz w:val="20"/>
      <w:szCs w:val="20"/>
      <w:lang w:val="en-US" w:eastAsia="en-US"/>
    </w:rPr>
  </w:style>
  <w:style w:type="paragraph" w:styleId="IntensivesZitat">
    <w:name w:val="Intense Quote"/>
    <w:basedOn w:val="Standard"/>
    <w:next w:val="Standard"/>
    <w:link w:val="IntensivesZitatZchn"/>
    <w:uiPriority w:val="30"/>
    <w:qFormat/>
    <w:rsid w:val="006A6A55"/>
    <w:pPr>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szCs w:val="22"/>
    </w:rPr>
  </w:style>
  <w:style w:type="character" w:customStyle="1" w:styleId="IntensivesZitatZchn">
    <w:name w:val="Intensives Zitat Zchn"/>
    <w:basedOn w:val="Absatz-Standardschriftart"/>
    <w:link w:val="IntensivesZitat"/>
    <w:uiPriority w:val="30"/>
    <w:rsid w:val="006A6A55"/>
    <w:rPr>
      <w:rFonts w:asciiTheme="minorHAnsi" w:eastAsiaTheme="minorEastAsia" w:hAnsiTheme="minorHAnsi" w:cstheme="minorBidi"/>
      <w:b/>
      <w:bCs/>
      <w:i/>
      <w:iCs/>
      <w:color w:val="4F81BD" w:themeColor="accent1"/>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0B4D4F"/>
    <w:rPr>
      <w:rFonts w:ascii="Humanst521 BT" w:hAnsi="Humanst521 BT"/>
      <w:color w:val="000000"/>
      <w:sz w:val="24"/>
      <w:szCs w:val="24"/>
    </w:rPr>
  </w:style>
  <w:style w:type="paragraph" w:styleId="berschrift1">
    <w:name w:val="heading 1"/>
    <w:basedOn w:val="Standard"/>
    <w:next w:val="Standard"/>
    <w:qFormat/>
    <w:rsid w:val="000B4D4F"/>
    <w:pPr>
      <w:keepNext/>
      <w:outlineLvl w:val="0"/>
    </w:pPr>
    <w:rPr>
      <w:rFonts w:ascii="Arial" w:hAnsi="Arial"/>
      <w:b/>
      <w:bCs/>
      <w:sz w:val="22"/>
    </w:rPr>
  </w:style>
  <w:style w:type="paragraph" w:styleId="berschrift2">
    <w:name w:val="heading 2"/>
    <w:basedOn w:val="Standard"/>
    <w:next w:val="Standard"/>
    <w:qFormat/>
    <w:rsid w:val="000B4D4F"/>
    <w:pPr>
      <w:keepNext/>
      <w:outlineLvl w:val="1"/>
    </w:pPr>
    <w:rPr>
      <w:rFonts w:ascii="Tahoma" w:hAnsi="Tahoma" w:cs="Tahoma"/>
      <w:b/>
      <w:bCs/>
      <w:color w:val="auto"/>
      <w:sz w:val="20"/>
    </w:rPr>
  </w:style>
  <w:style w:type="paragraph" w:styleId="berschrift3">
    <w:name w:val="heading 3"/>
    <w:basedOn w:val="Standard"/>
    <w:next w:val="Standard"/>
    <w:qFormat/>
    <w:rsid w:val="000B4D4F"/>
    <w:pPr>
      <w:keepNext/>
      <w:spacing w:after="120"/>
      <w:outlineLvl w:val="2"/>
    </w:pPr>
    <w:rPr>
      <w:b/>
      <w:bCs/>
      <w:sz w:val="20"/>
    </w:rPr>
  </w:style>
  <w:style w:type="paragraph" w:styleId="berschrift4">
    <w:name w:val="heading 4"/>
    <w:basedOn w:val="Standard"/>
    <w:next w:val="Standard"/>
    <w:qFormat/>
    <w:rsid w:val="000B4D4F"/>
    <w:pPr>
      <w:keepNext/>
      <w:outlineLvl w:val="3"/>
    </w:pPr>
    <w:rPr>
      <w:rFonts w:ascii="Humanst521 Lt BT" w:hAnsi="Humanst521 Lt BT"/>
      <w:b/>
      <w:bCs/>
      <w:sz w:val="20"/>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0B4D4F"/>
    <w:pPr>
      <w:tabs>
        <w:tab w:val="center" w:pos="4536"/>
        <w:tab w:val="right" w:pos="9072"/>
      </w:tabs>
    </w:pPr>
  </w:style>
  <w:style w:type="paragraph" w:styleId="Fuzeile">
    <w:name w:val="footer"/>
    <w:basedOn w:val="Standard"/>
    <w:link w:val="FuzeileZchn"/>
    <w:uiPriority w:val="99"/>
    <w:rsid w:val="000B4D4F"/>
    <w:pPr>
      <w:tabs>
        <w:tab w:val="center" w:pos="4536"/>
        <w:tab w:val="right" w:pos="9072"/>
      </w:tabs>
    </w:pPr>
  </w:style>
  <w:style w:type="paragraph" w:styleId="Textkrper">
    <w:name w:val="Body Text"/>
    <w:basedOn w:val="Standard"/>
    <w:rsid w:val="000B4D4F"/>
    <w:pPr>
      <w:jc w:val="both"/>
    </w:pPr>
  </w:style>
  <w:style w:type="paragraph" w:styleId="Textkrper2">
    <w:name w:val="Body Text 2"/>
    <w:basedOn w:val="Standard"/>
    <w:rsid w:val="000B4D4F"/>
    <w:pPr>
      <w:spacing w:after="120"/>
      <w:jc w:val="both"/>
    </w:pPr>
    <w:rPr>
      <w:sz w:val="20"/>
    </w:rPr>
  </w:style>
  <w:style w:type="paragraph" w:styleId="Textkrper3">
    <w:name w:val="Body Text 3"/>
    <w:basedOn w:val="Standard"/>
    <w:rsid w:val="000B4D4F"/>
    <w:pPr>
      <w:spacing w:before="120" w:after="120"/>
    </w:pPr>
    <w:rPr>
      <w:sz w:val="20"/>
    </w:rPr>
  </w:style>
  <w:style w:type="character" w:styleId="Hervorhebung">
    <w:name w:val="Emphasis"/>
    <w:basedOn w:val="Absatz-Standardschriftart"/>
    <w:qFormat/>
    <w:rsid w:val="000B4D4F"/>
    <w:rPr>
      <w:i/>
      <w:iCs/>
    </w:rPr>
  </w:style>
  <w:style w:type="character" w:styleId="Fett">
    <w:name w:val="Strong"/>
    <w:basedOn w:val="Absatz-Standardschriftart"/>
    <w:uiPriority w:val="22"/>
    <w:qFormat/>
    <w:rsid w:val="000B4D4F"/>
    <w:rPr>
      <w:b/>
      <w:bCs/>
    </w:rPr>
  </w:style>
  <w:style w:type="paragraph" w:styleId="StandardWeb">
    <w:name w:val="Normal (Web)"/>
    <w:basedOn w:val="Standard"/>
    <w:rsid w:val="000B4D4F"/>
    <w:pPr>
      <w:spacing w:before="100" w:beforeAutospacing="1" w:after="100" w:afterAutospacing="1"/>
    </w:pPr>
    <w:rPr>
      <w:rFonts w:ascii="Times New Roman" w:hAnsi="Times New Roman"/>
      <w:color w:val="auto"/>
    </w:rPr>
  </w:style>
  <w:style w:type="character" w:styleId="Hyperlink">
    <w:name w:val="Hyperlink"/>
    <w:basedOn w:val="Absatz-Standardschriftart"/>
    <w:rsid w:val="000B4D4F"/>
    <w:rPr>
      <w:color w:val="0000FF"/>
      <w:u w:val="single"/>
    </w:rPr>
  </w:style>
  <w:style w:type="paragraph" w:styleId="Sprechblasentext">
    <w:name w:val="Balloon Text"/>
    <w:basedOn w:val="Standard"/>
    <w:semiHidden/>
    <w:rsid w:val="000B4D4F"/>
    <w:rPr>
      <w:rFonts w:ascii="Tahoma" w:hAnsi="Tahoma" w:cs="Tahoma"/>
      <w:sz w:val="16"/>
      <w:szCs w:val="16"/>
    </w:rPr>
  </w:style>
  <w:style w:type="character" w:customStyle="1" w:styleId="FuzeileZchn">
    <w:name w:val="Fußzeile Zchn"/>
    <w:basedOn w:val="Absatz-Standardschriftart"/>
    <w:link w:val="Fuzeile"/>
    <w:uiPriority w:val="99"/>
    <w:rsid w:val="00872FFC"/>
    <w:rPr>
      <w:rFonts w:ascii="Humanst521 BT" w:hAnsi="Humanst521 BT"/>
      <w:color w:val="000000"/>
      <w:sz w:val="24"/>
      <w:szCs w:val="24"/>
    </w:rPr>
  </w:style>
  <w:style w:type="paragraph" w:styleId="Dokumentstruktur">
    <w:name w:val="Document Map"/>
    <w:basedOn w:val="Standard"/>
    <w:semiHidden/>
    <w:rsid w:val="000B4D4F"/>
    <w:pPr>
      <w:shd w:val="clear" w:color="auto" w:fill="000080"/>
    </w:pPr>
    <w:rPr>
      <w:rFonts w:ascii="Tahoma" w:hAnsi="Tahoma" w:cs="Tahoma"/>
      <w:sz w:val="20"/>
      <w:szCs w:val="20"/>
    </w:rPr>
  </w:style>
  <w:style w:type="character" w:customStyle="1" w:styleId="berschrift1Zchn">
    <w:name w:val="Überschrift 1 Zchn"/>
    <w:basedOn w:val="Absatz-Standardschriftart"/>
    <w:rsid w:val="000B4D4F"/>
    <w:rPr>
      <w:rFonts w:ascii="Arial" w:hAnsi="Arial"/>
      <w:b/>
      <w:bCs/>
      <w:color w:val="000000"/>
      <w:sz w:val="22"/>
      <w:szCs w:val="24"/>
      <w:lang w:val="de-DE" w:eastAsia="de-DE" w:bidi="ar-SA"/>
    </w:rPr>
  </w:style>
  <w:style w:type="character" w:customStyle="1" w:styleId="TextkrperZchn">
    <w:name w:val="Textkörper Zchn"/>
    <w:basedOn w:val="Absatz-Standardschriftart"/>
    <w:rsid w:val="000B4D4F"/>
    <w:rPr>
      <w:rFonts w:ascii="Humanst521 BT" w:hAnsi="Humanst521 BT"/>
      <w:color w:val="000000"/>
      <w:sz w:val="24"/>
      <w:szCs w:val="24"/>
      <w:lang w:val="de-DE" w:eastAsia="de-DE" w:bidi="ar-SA"/>
    </w:rPr>
  </w:style>
  <w:style w:type="character" w:customStyle="1" w:styleId="haupttext1">
    <w:name w:val="haupttext1"/>
    <w:basedOn w:val="Absatz-Standardschriftart"/>
    <w:rsid w:val="00125EEF"/>
    <w:rPr>
      <w:rFonts w:ascii="Arial" w:hAnsi="Arial" w:cs="Arial" w:hint="default"/>
      <w:b w:val="0"/>
      <w:bCs w:val="0"/>
      <w:color w:val="333333"/>
      <w:sz w:val="19"/>
      <w:szCs w:val="19"/>
    </w:rPr>
  </w:style>
  <w:style w:type="paragraph" w:styleId="Listenabsatz">
    <w:name w:val="List Paragraph"/>
    <w:basedOn w:val="Standard"/>
    <w:uiPriority w:val="34"/>
    <w:qFormat/>
    <w:rsid w:val="00125EEF"/>
    <w:pPr>
      <w:spacing w:after="200" w:line="276" w:lineRule="auto"/>
      <w:ind w:left="720"/>
      <w:contextualSpacing/>
    </w:pPr>
    <w:rPr>
      <w:rFonts w:ascii="Calibri" w:eastAsia="Calibri" w:hAnsi="Calibri"/>
      <w:color w:val="auto"/>
      <w:sz w:val="22"/>
      <w:szCs w:val="22"/>
      <w:lang w:eastAsia="en-US"/>
    </w:rPr>
  </w:style>
  <w:style w:type="paragraph" w:customStyle="1" w:styleId="Headline3">
    <w:name w:val="Headline3"/>
    <w:basedOn w:val="Standard"/>
    <w:qFormat/>
    <w:rsid w:val="00B81897"/>
    <w:pPr>
      <w:pBdr>
        <w:bottom w:val="single" w:sz="4" w:space="1" w:color="0E5F7E"/>
      </w:pBdr>
      <w:spacing w:after="360" w:line="360" w:lineRule="auto"/>
    </w:pPr>
    <w:rPr>
      <w:rFonts w:cs="Arial"/>
      <w:b/>
      <w:color w:val="0E5F7E"/>
      <w:sz w:val="21"/>
      <w:szCs w:val="20"/>
    </w:rPr>
  </w:style>
  <w:style w:type="paragraph" w:customStyle="1" w:styleId="ListenabsatzCNS">
    <w:name w:val="Listenabsatz CNS"/>
    <w:basedOn w:val="Listenabsatz"/>
    <w:qFormat/>
    <w:rsid w:val="00B81897"/>
    <w:pPr>
      <w:numPr>
        <w:numId w:val="15"/>
      </w:numPr>
      <w:pBdr>
        <w:bottom w:val="single" w:sz="4" w:space="4" w:color="0E5F7E"/>
      </w:pBdr>
      <w:spacing w:after="360" w:line="360" w:lineRule="auto"/>
      <w:ind w:left="357" w:hanging="357"/>
    </w:pPr>
    <w:rPr>
      <w:rFonts w:ascii="Humanst521 BT" w:hAnsi="Humanst521 BT" w:cs="Arial"/>
      <w:b/>
      <w:color w:val="0E5F7E"/>
      <w:sz w:val="21"/>
      <w:szCs w:val="20"/>
    </w:rPr>
  </w:style>
  <w:style w:type="paragraph" w:customStyle="1" w:styleId="Normalfett">
    <w:name w:val="Normal fett"/>
    <w:basedOn w:val="Standard"/>
    <w:qFormat/>
    <w:rsid w:val="00B81897"/>
    <w:rPr>
      <w:rFonts w:eastAsia="Calibri" w:cs="Arial"/>
      <w:b/>
      <w:sz w:val="21"/>
      <w:szCs w:val="20"/>
    </w:rPr>
  </w:style>
  <w:style w:type="paragraph" w:customStyle="1" w:styleId="Headline1">
    <w:name w:val="Headline 1"/>
    <w:basedOn w:val="Kopfzeile"/>
    <w:qFormat/>
    <w:rsid w:val="00773688"/>
    <w:pPr>
      <w:tabs>
        <w:tab w:val="clear" w:pos="4536"/>
        <w:tab w:val="clear" w:pos="9072"/>
      </w:tabs>
    </w:pPr>
    <w:rPr>
      <w:rFonts w:ascii="Arial" w:hAnsi="Arial" w:cs="Arial"/>
      <w:b/>
      <w:bCs/>
      <w:color w:val="0E5F7E"/>
    </w:rPr>
  </w:style>
  <w:style w:type="paragraph" w:customStyle="1" w:styleId="Headline2">
    <w:name w:val="Headline 2"/>
    <w:basedOn w:val="Standard"/>
    <w:qFormat/>
    <w:rsid w:val="00B81897"/>
    <w:pPr>
      <w:spacing w:after="120"/>
    </w:pPr>
    <w:rPr>
      <w:rFonts w:ascii="Arial" w:hAnsi="Arial" w:cs="Arial"/>
      <w:b/>
      <w:color w:val="0E5F7E"/>
      <w:sz w:val="21"/>
      <w:szCs w:val="20"/>
    </w:rPr>
  </w:style>
  <w:style w:type="paragraph" w:customStyle="1" w:styleId="Standard1">
    <w:name w:val="Standard1"/>
    <w:basedOn w:val="Standard"/>
    <w:qFormat/>
    <w:rsid w:val="00595FF6"/>
    <w:pPr>
      <w:spacing w:before="120" w:after="240"/>
      <w:ind w:right="567"/>
    </w:pPr>
    <w:rPr>
      <w:rFonts w:cs="Arial"/>
      <w:sz w:val="21"/>
      <w:szCs w:val="20"/>
    </w:rPr>
  </w:style>
  <w:style w:type="character" w:customStyle="1" w:styleId="KopfzeileZchn">
    <w:name w:val="Kopfzeile Zchn"/>
    <w:basedOn w:val="Absatz-Standardschriftart"/>
    <w:link w:val="Kopfzeile"/>
    <w:rsid w:val="007659F7"/>
    <w:rPr>
      <w:rFonts w:ascii="Humanst521 BT" w:hAnsi="Humanst521 BT"/>
      <w:color w:val="000000"/>
      <w:sz w:val="24"/>
      <w:szCs w:val="24"/>
    </w:rPr>
  </w:style>
  <w:style w:type="paragraph" w:customStyle="1" w:styleId="KopfzeileCNSHeadline1">
    <w:name w:val="Kopfzeile CNS Headline1"/>
    <w:basedOn w:val="Kopfzeile"/>
    <w:qFormat/>
    <w:rsid w:val="007659F7"/>
    <w:rPr>
      <w:rFonts w:ascii="Euromode" w:hAnsi="Euromode" w:cs="Arial"/>
      <w:b/>
      <w:smallCaps/>
      <w:color w:val="0E5F7E"/>
      <w:spacing w:val="60"/>
      <w:sz w:val="32"/>
      <w:szCs w:val="32"/>
    </w:rPr>
  </w:style>
  <w:style w:type="paragraph" w:customStyle="1" w:styleId="Formatvorlage1">
    <w:name w:val="Formatvorlage1"/>
    <w:basedOn w:val="Standard"/>
    <w:qFormat/>
    <w:rsid w:val="007659F7"/>
    <w:pPr>
      <w:tabs>
        <w:tab w:val="center" w:pos="4536"/>
        <w:tab w:val="right" w:pos="9072"/>
      </w:tabs>
    </w:pPr>
    <w:rPr>
      <w:rFonts w:ascii="Euromode" w:hAnsi="Euromode" w:cs="Arial"/>
      <w:smallCaps/>
      <w:color w:val="0E5F7E"/>
      <w:spacing w:val="60"/>
      <w:sz w:val="28"/>
      <w:szCs w:val="32"/>
    </w:rPr>
  </w:style>
  <w:style w:type="paragraph" w:styleId="NurText">
    <w:name w:val="Plain Text"/>
    <w:basedOn w:val="Standard"/>
    <w:link w:val="NurTextZchn"/>
    <w:uiPriority w:val="99"/>
    <w:unhideWhenUsed/>
    <w:rsid w:val="00CF322B"/>
    <w:rPr>
      <w:rFonts w:ascii="Arial Unicode MS" w:eastAsia="Arial Unicode MS" w:hAnsi="Arial Unicode MS" w:cstheme="minorBidi"/>
      <w:color w:val="auto"/>
      <w:sz w:val="20"/>
      <w:szCs w:val="21"/>
      <w:lang w:eastAsia="en-US"/>
    </w:rPr>
  </w:style>
  <w:style w:type="character" w:customStyle="1" w:styleId="NurTextZchn">
    <w:name w:val="Nur Text Zchn"/>
    <w:basedOn w:val="Absatz-Standardschriftart"/>
    <w:link w:val="NurText"/>
    <w:uiPriority w:val="99"/>
    <w:rsid w:val="00CF322B"/>
    <w:rPr>
      <w:rFonts w:ascii="Arial Unicode MS" w:eastAsia="Arial Unicode MS" w:hAnsi="Arial Unicode MS" w:cstheme="minorBidi"/>
      <w:szCs w:val="21"/>
      <w:lang w:eastAsia="en-US"/>
    </w:rPr>
  </w:style>
  <w:style w:type="paragraph" w:styleId="KeinLeerraum">
    <w:name w:val="No Spacing"/>
    <w:uiPriority w:val="1"/>
    <w:qFormat/>
    <w:rsid w:val="00CF322B"/>
    <w:rPr>
      <w:rFonts w:ascii="Humanst521 BT" w:eastAsia="Calibri" w:hAnsi="Humanst521 BT"/>
      <w:sz w:val="22"/>
      <w:szCs w:val="22"/>
      <w:lang w:eastAsia="en-US"/>
    </w:rPr>
  </w:style>
  <w:style w:type="paragraph" w:customStyle="1" w:styleId="Char3">
    <w:name w:val="Char3"/>
    <w:basedOn w:val="Standard"/>
    <w:rsid w:val="006E0090"/>
    <w:pPr>
      <w:spacing w:after="160" w:line="240" w:lineRule="exact"/>
    </w:pPr>
    <w:rPr>
      <w:rFonts w:ascii="Tahoma" w:hAnsi="Tahoma"/>
      <w:color w:val="auto"/>
      <w:sz w:val="20"/>
      <w:szCs w:val="20"/>
      <w:lang w:val="en-US" w:eastAsia="en-US"/>
    </w:rPr>
  </w:style>
  <w:style w:type="paragraph" w:customStyle="1" w:styleId="ZchnZchnCharZchnZchnCharZchnZchnCharZchnZchnCharZchnZchnCharZchnZchn">
    <w:name w:val="Zchn Zchn Char Zchn Zchn Char Zchn Zchn Char Zchn Zchn Char Zchn Zchn Char Zchn Zchn"/>
    <w:basedOn w:val="Standard"/>
    <w:rsid w:val="006E0090"/>
    <w:pPr>
      <w:spacing w:after="160" w:line="240" w:lineRule="exact"/>
    </w:pPr>
    <w:rPr>
      <w:rFonts w:ascii="Tahoma" w:hAnsi="Tahoma"/>
      <w:color w:val="auto"/>
      <w:sz w:val="20"/>
      <w:szCs w:val="20"/>
      <w:lang w:val="en-US" w:eastAsia="en-US"/>
    </w:rPr>
  </w:style>
  <w:style w:type="paragraph" w:styleId="IntensivesZitat">
    <w:name w:val="Intense Quote"/>
    <w:basedOn w:val="Standard"/>
    <w:next w:val="Standard"/>
    <w:link w:val="IntensivesZitatZchn"/>
    <w:uiPriority w:val="30"/>
    <w:qFormat/>
    <w:rsid w:val="006A6A55"/>
    <w:pPr>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szCs w:val="22"/>
    </w:rPr>
  </w:style>
  <w:style w:type="character" w:customStyle="1" w:styleId="IntensivesZitatZchn">
    <w:name w:val="Intensives Zitat Zchn"/>
    <w:basedOn w:val="Absatz-Standardschriftart"/>
    <w:link w:val="IntensivesZitat"/>
    <w:uiPriority w:val="30"/>
    <w:rsid w:val="006A6A55"/>
    <w:rPr>
      <w:rFonts w:asciiTheme="minorHAnsi" w:eastAsiaTheme="minorEastAsia" w:hAnsiTheme="minorHAnsi" w:cstheme="minorBidi"/>
      <w:b/>
      <w:bCs/>
      <w:i/>
      <w:iCs/>
      <w:color w:val="4F81BD" w:themeColor="accent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166217">
      <w:bodyDiv w:val="1"/>
      <w:marLeft w:val="0"/>
      <w:marRight w:val="0"/>
      <w:marTop w:val="0"/>
      <w:marBottom w:val="0"/>
      <w:divBdr>
        <w:top w:val="none" w:sz="0" w:space="0" w:color="auto"/>
        <w:left w:val="none" w:sz="0" w:space="0" w:color="auto"/>
        <w:bottom w:val="none" w:sz="0" w:space="0" w:color="auto"/>
        <w:right w:val="none" w:sz="0" w:space="0" w:color="auto"/>
      </w:divBdr>
    </w:div>
    <w:div w:id="1281302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cadenas.d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infiler01.cadenas.internal\Groups\marketing\News&amp;Presse\Entw&#252;rfe\DE\AIM\www.cadenas.de\presse\pressemitteilungen"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K:\project_coordination\documents\templates\project_acquisition_D_arial.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BFE86-0109-49B5-8980-F92499322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project_acquisition_D_arial.dot</Template>
  <TotalTime>0</TotalTime>
  <Pages>5</Pages>
  <Words>762</Words>
  <Characters>5673</Characters>
  <Application>Microsoft Office Word</Application>
  <DocSecurity>0</DocSecurity>
  <Lines>47</Lines>
  <Paragraphs>12</Paragraphs>
  <ScaleCrop>false</ScaleCrop>
  <HeadingPairs>
    <vt:vector size="2" baseType="variant">
      <vt:variant>
        <vt:lpstr>Titel</vt:lpstr>
      </vt:variant>
      <vt:variant>
        <vt:i4>1</vt:i4>
      </vt:variant>
    </vt:vector>
  </HeadingPairs>
  <TitlesOfParts>
    <vt:vector size="1" baseType="lpstr">
      <vt:lpstr>Ansprechpartner/Vertreter von Seiten des Auftraggebers:</vt:lpstr>
    </vt:vector>
  </TitlesOfParts>
  <Company>Cadenas</Company>
  <LinksUpToDate>false</LinksUpToDate>
  <CharactersWithSpaces>6423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Ansprechpartner/Vertreter von Seiten des Auftraggebers:</dc:title>
  <dc:creator>CADENAS Client</dc:creator>
  <cp:lastModifiedBy>Lieve Nantke</cp:lastModifiedBy>
  <cp:revision>10</cp:revision>
  <cp:lastPrinted>2012-11-07T07:17:00Z</cp:lastPrinted>
  <dcterms:created xsi:type="dcterms:W3CDTF">2012-10-22T06:39:00Z</dcterms:created>
  <dcterms:modified xsi:type="dcterms:W3CDTF">2012-11-07T07:47:00Z</dcterms:modified>
</cp:coreProperties>
</file>