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FB" w:rsidRPr="00153E5C" w:rsidRDefault="008710FB" w:rsidP="008710FB">
      <w:pPr>
        <w:autoSpaceDE w:val="0"/>
        <w:autoSpaceDN w:val="0"/>
        <w:adjustRightInd w:val="0"/>
        <w:rPr>
          <w:sz w:val="28"/>
          <w:szCs w:val="28"/>
        </w:rPr>
      </w:pPr>
      <w:r>
        <w:rPr>
          <w:rFonts w:ascii="Arial" w:hAnsi="Arial" w:cs="Arial"/>
          <w:b/>
          <w:bCs/>
          <w:color w:val="0E5F7E"/>
          <w:sz w:val="28"/>
          <w:szCs w:val="28"/>
        </w:rPr>
        <w:t xml:space="preserve">Der schnellste Weg vom Papierkatalog zum </w:t>
      </w:r>
      <w:r w:rsidR="00CE5484">
        <w:rPr>
          <w:rFonts w:ascii="Arial" w:hAnsi="Arial" w:cs="Arial"/>
          <w:b/>
          <w:bCs/>
          <w:color w:val="0E5F7E"/>
          <w:sz w:val="28"/>
          <w:szCs w:val="28"/>
        </w:rPr>
        <w:t xml:space="preserve">3D </w:t>
      </w:r>
      <w:r>
        <w:rPr>
          <w:rFonts w:ascii="Arial" w:hAnsi="Arial" w:cs="Arial"/>
          <w:b/>
          <w:bCs/>
          <w:color w:val="0E5F7E"/>
          <w:sz w:val="28"/>
          <w:szCs w:val="28"/>
        </w:rPr>
        <w:t>CAD Modell per App</w:t>
      </w:r>
    </w:p>
    <w:p w:rsidR="008710FB" w:rsidRPr="00A55CFB" w:rsidRDefault="008710FB" w:rsidP="008710FB">
      <w:pPr>
        <w:pStyle w:val="Kopfzeile"/>
        <w:tabs>
          <w:tab w:val="left" w:pos="11199"/>
        </w:tabs>
        <w:ind w:right="-426"/>
        <w:rPr>
          <w:rFonts w:ascii="Arial" w:hAnsi="Arial" w:cs="Arial"/>
          <w:bCs/>
          <w:color w:val="auto"/>
        </w:rPr>
      </w:pPr>
      <w:r>
        <w:rPr>
          <w:rFonts w:ascii="Arial" w:hAnsi="Arial" w:cs="Arial"/>
          <w:bCs/>
          <w:color w:val="auto"/>
        </w:rPr>
        <w:t>CADENAS revolutio</w:t>
      </w:r>
      <w:r w:rsidR="00417F50">
        <w:rPr>
          <w:rFonts w:ascii="Arial" w:hAnsi="Arial" w:cs="Arial"/>
          <w:bCs/>
          <w:color w:val="auto"/>
        </w:rPr>
        <w:t>niert mit QR &amp; OCR Kombination den E</w:t>
      </w:r>
      <w:r>
        <w:rPr>
          <w:rFonts w:ascii="Arial" w:hAnsi="Arial" w:cs="Arial"/>
          <w:bCs/>
          <w:color w:val="auto"/>
        </w:rPr>
        <w:t>lektronischen Produktkatalog</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9D3F7C" w:rsidRDefault="008C207A" w:rsidP="0000289A">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130F67">
        <w:rPr>
          <w:rFonts w:ascii="Arial" w:hAnsi="Arial" w:cs="Arial"/>
          <w:b/>
          <w:sz w:val="20"/>
          <w:szCs w:val="20"/>
        </w:rPr>
        <w:t>02</w:t>
      </w:r>
      <w:r w:rsidR="00E45656" w:rsidRPr="00BF1E54">
        <w:rPr>
          <w:rFonts w:ascii="Arial" w:hAnsi="Arial" w:cs="Arial"/>
          <w:b/>
          <w:sz w:val="20"/>
          <w:szCs w:val="20"/>
        </w:rPr>
        <w:t xml:space="preserve">. </w:t>
      </w:r>
      <w:r w:rsidR="00130F67">
        <w:rPr>
          <w:rFonts w:ascii="Arial" w:hAnsi="Arial" w:cs="Arial"/>
          <w:b/>
          <w:sz w:val="20"/>
          <w:szCs w:val="20"/>
        </w:rPr>
        <w:t>April</w:t>
      </w:r>
      <w:bookmarkStart w:id="0" w:name="_GoBack"/>
      <w:bookmarkEnd w:id="0"/>
      <w:r w:rsidR="00F23D4F">
        <w:rPr>
          <w:rFonts w:ascii="Arial" w:hAnsi="Arial" w:cs="Arial"/>
          <w:b/>
          <w:sz w:val="20"/>
          <w:szCs w:val="20"/>
        </w:rPr>
        <w:t xml:space="preserve"> 201</w:t>
      </w:r>
      <w:r w:rsidR="00062D9E">
        <w:rPr>
          <w:rFonts w:ascii="Arial" w:hAnsi="Arial" w:cs="Arial"/>
          <w:b/>
          <w:sz w:val="20"/>
          <w:szCs w:val="20"/>
        </w:rPr>
        <w:t>3</w:t>
      </w:r>
      <w:r w:rsidRPr="00BF1E54">
        <w:rPr>
          <w:rFonts w:ascii="Arial" w:hAnsi="Arial" w:cs="Arial"/>
          <w:b/>
          <w:sz w:val="20"/>
          <w:szCs w:val="20"/>
        </w:rPr>
        <w:t>.</w:t>
      </w:r>
      <w:r w:rsidR="009D3F7C">
        <w:rPr>
          <w:rFonts w:ascii="Arial" w:hAnsi="Arial" w:cs="Arial"/>
          <w:b/>
          <w:sz w:val="20"/>
          <w:szCs w:val="20"/>
        </w:rPr>
        <w:t xml:space="preserve"> </w:t>
      </w:r>
      <w:r w:rsidR="009D3F7C" w:rsidRPr="00E06AB9">
        <w:rPr>
          <w:rFonts w:ascii="Arial" w:hAnsi="Arial" w:cs="Arial"/>
          <w:sz w:val="20"/>
          <w:szCs w:val="20"/>
        </w:rPr>
        <w:t xml:space="preserve">Die </w:t>
      </w:r>
      <w:r w:rsidR="009D3F7C">
        <w:rPr>
          <w:rFonts w:ascii="Arial" w:hAnsi="Arial" w:cs="Arial"/>
          <w:sz w:val="20"/>
          <w:szCs w:val="20"/>
        </w:rPr>
        <w:t>CADENAS GmbH stellt die Innovation des Jahres für</w:t>
      </w:r>
      <w:r w:rsidR="00622E61">
        <w:rPr>
          <w:rFonts w:ascii="Arial" w:hAnsi="Arial" w:cs="Arial"/>
          <w:sz w:val="20"/>
          <w:szCs w:val="20"/>
        </w:rPr>
        <w:t xml:space="preserve"> ihre</w:t>
      </w:r>
      <w:r w:rsidR="009D3F7C">
        <w:rPr>
          <w:rFonts w:ascii="Arial" w:hAnsi="Arial" w:cs="Arial"/>
          <w:sz w:val="20"/>
          <w:szCs w:val="20"/>
        </w:rPr>
        <w:t xml:space="preserve"> Elektronische</w:t>
      </w:r>
      <w:r w:rsidR="00622E61">
        <w:rPr>
          <w:rFonts w:ascii="Arial" w:hAnsi="Arial" w:cs="Arial"/>
          <w:sz w:val="20"/>
          <w:szCs w:val="20"/>
        </w:rPr>
        <w:t>n</w:t>
      </w:r>
      <w:r w:rsidR="009D3F7C">
        <w:rPr>
          <w:rFonts w:ascii="Arial" w:hAnsi="Arial" w:cs="Arial"/>
          <w:sz w:val="20"/>
          <w:szCs w:val="20"/>
        </w:rPr>
        <w:t xml:space="preserve"> CAD Produktkataloge vor: Ab sofort können Komponentenhersteller ihre</w:t>
      </w:r>
      <w:r w:rsidR="00A55CFB">
        <w:rPr>
          <w:rFonts w:ascii="Arial" w:hAnsi="Arial" w:cs="Arial"/>
          <w:sz w:val="20"/>
          <w:szCs w:val="20"/>
        </w:rPr>
        <w:t>,</w:t>
      </w:r>
      <w:r w:rsidR="00622E61">
        <w:rPr>
          <w:rFonts w:ascii="Arial" w:hAnsi="Arial" w:cs="Arial"/>
          <w:sz w:val="20"/>
          <w:szCs w:val="20"/>
        </w:rPr>
        <w:t xml:space="preserve"> auf der eCATALOGsolutions Technologie basierenden</w:t>
      </w:r>
      <w:r w:rsidR="00A55CFB">
        <w:rPr>
          <w:rFonts w:ascii="Arial" w:hAnsi="Arial" w:cs="Arial"/>
          <w:sz w:val="20"/>
          <w:szCs w:val="20"/>
        </w:rPr>
        <w:t>,</w:t>
      </w:r>
      <w:r w:rsidR="009D3F7C">
        <w:rPr>
          <w:rFonts w:ascii="Arial" w:hAnsi="Arial" w:cs="Arial"/>
          <w:sz w:val="20"/>
          <w:szCs w:val="20"/>
        </w:rPr>
        <w:t xml:space="preserve"> Produktkataloge zusätzlich</w:t>
      </w:r>
      <w:r w:rsidR="00622E61">
        <w:rPr>
          <w:rFonts w:ascii="Arial" w:hAnsi="Arial" w:cs="Arial"/>
          <w:sz w:val="20"/>
          <w:szCs w:val="20"/>
        </w:rPr>
        <w:t xml:space="preserve"> mit</w:t>
      </w:r>
      <w:r w:rsidR="009D3F7C">
        <w:rPr>
          <w:rFonts w:ascii="Arial" w:hAnsi="Arial" w:cs="Arial"/>
          <w:sz w:val="20"/>
          <w:szCs w:val="20"/>
        </w:rPr>
        <w:t xml:space="preserve"> benutzerdefinierten Quick Response (QR) Codes versehen. Nutzer gelangen so mit Hilfe eines </w:t>
      </w:r>
      <w:proofErr w:type="spellStart"/>
      <w:r w:rsidR="009D3F7C">
        <w:rPr>
          <w:rFonts w:ascii="Arial" w:hAnsi="Arial" w:cs="Arial"/>
          <w:sz w:val="20"/>
          <w:szCs w:val="20"/>
        </w:rPr>
        <w:t>Smartphones</w:t>
      </w:r>
      <w:proofErr w:type="spellEnd"/>
      <w:r w:rsidR="009D3F7C">
        <w:rPr>
          <w:rFonts w:ascii="Arial" w:hAnsi="Arial" w:cs="Arial"/>
          <w:sz w:val="20"/>
          <w:szCs w:val="20"/>
        </w:rPr>
        <w:t xml:space="preserve"> in Sekundenschnelle zu den gewünschten </w:t>
      </w:r>
      <w:r w:rsidR="00A55CFB">
        <w:rPr>
          <w:rFonts w:ascii="Arial" w:hAnsi="Arial" w:cs="Arial"/>
          <w:sz w:val="20"/>
          <w:szCs w:val="20"/>
        </w:rPr>
        <w:t xml:space="preserve">digitalen </w:t>
      </w:r>
      <w:r w:rsidR="009D3F7C">
        <w:rPr>
          <w:rFonts w:ascii="Arial" w:hAnsi="Arial" w:cs="Arial"/>
          <w:sz w:val="20"/>
          <w:szCs w:val="20"/>
        </w:rPr>
        <w:t>3D CAD Modellen</w:t>
      </w:r>
      <w:r w:rsidR="00A55CFB">
        <w:rPr>
          <w:rFonts w:ascii="Arial" w:hAnsi="Arial" w:cs="Arial"/>
          <w:sz w:val="20"/>
          <w:szCs w:val="20"/>
        </w:rPr>
        <w:t>. Weitere</w:t>
      </w:r>
      <w:r w:rsidR="00622E61">
        <w:rPr>
          <w:rFonts w:ascii="Arial" w:hAnsi="Arial" w:cs="Arial"/>
          <w:sz w:val="20"/>
          <w:szCs w:val="20"/>
        </w:rPr>
        <w:t xml:space="preserve"> </w:t>
      </w:r>
      <w:r w:rsidR="009D3F7C">
        <w:rPr>
          <w:rFonts w:ascii="Arial" w:hAnsi="Arial" w:cs="Arial"/>
          <w:sz w:val="20"/>
          <w:szCs w:val="20"/>
        </w:rPr>
        <w:t>Zusatzfunktionen</w:t>
      </w:r>
      <w:r w:rsidR="00622E61">
        <w:rPr>
          <w:rFonts w:ascii="Arial" w:hAnsi="Arial" w:cs="Arial"/>
          <w:sz w:val="20"/>
          <w:szCs w:val="20"/>
        </w:rPr>
        <w:t xml:space="preserve"> wie</w:t>
      </w:r>
      <w:r w:rsidR="009D3F7C">
        <w:rPr>
          <w:rFonts w:ascii="Arial" w:hAnsi="Arial" w:cs="Arial"/>
          <w:sz w:val="20"/>
          <w:szCs w:val="20"/>
        </w:rPr>
        <w:t xml:space="preserve"> </w:t>
      </w:r>
      <w:r w:rsidR="00210E47">
        <w:rPr>
          <w:rFonts w:ascii="Arial" w:hAnsi="Arial" w:cs="Arial"/>
          <w:sz w:val="20"/>
          <w:szCs w:val="20"/>
        </w:rPr>
        <w:t xml:space="preserve">das Einlesen von </w:t>
      </w:r>
      <w:r w:rsidR="00607C58">
        <w:rPr>
          <w:rFonts w:ascii="Arial" w:hAnsi="Arial" w:cs="Arial"/>
          <w:sz w:val="20"/>
          <w:szCs w:val="20"/>
        </w:rPr>
        <w:t xml:space="preserve">E-Mail-Adressen auf </w:t>
      </w:r>
      <w:r w:rsidR="00210E47">
        <w:rPr>
          <w:rFonts w:ascii="Arial" w:hAnsi="Arial" w:cs="Arial"/>
          <w:sz w:val="20"/>
          <w:szCs w:val="20"/>
        </w:rPr>
        <w:t>Visitenkarten</w:t>
      </w:r>
      <w:r w:rsidR="00CF7DDE">
        <w:rPr>
          <w:rFonts w:ascii="Arial" w:hAnsi="Arial" w:cs="Arial"/>
          <w:sz w:val="20"/>
          <w:szCs w:val="20"/>
        </w:rPr>
        <w:t xml:space="preserve">, </w:t>
      </w:r>
      <w:r w:rsidR="00A55CFB">
        <w:rPr>
          <w:rFonts w:ascii="Arial" w:hAnsi="Arial" w:cs="Arial"/>
          <w:sz w:val="20"/>
          <w:szCs w:val="20"/>
        </w:rPr>
        <w:t>das Versenden von</w:t>
      </w:r>
      <w:r w:rsidR="009D3F7C">
        <w:rPr>
          <w:rFonts w:ascii="Arial" w:hAnsi="Arial" w:cs="Arial"/>
          <w:sz w:val="20"/>
          <w:szCs w:val="20"/>
        </w:rPr>
        <w:t xml:space="preserve"> Angebotsanfrage</w:t>
      </w:r>
      <w:r w:rsidR="00622E61">
        <w:rPr>
          <w:rFonts w:ascii="Arial" w:hAnsi="Arial" w:cs="Arial"/>
          <w:sz w:val="20"/>
          <w:szCs w:val="20"/>
        </w:rPr>
        <w:t>n</w:t>
      </w:r>
      <w:r w:rsidR="009D3F7C">
        <w:rPr>
          <w:rFonts w:ascii="Arial" w:hAnsi="Arial" w:cs="Arial"/>
          <w:sz w:val="20"/>
          <w:szCs w:val="20"/>
        </w:rPr>
        <w:t xml:space="preserve">, </w:t>
      </w:r>
      <w:r w:rsidR="00A55CFB">
        <w:rPr>
          <w:rFonts w:ascii="Arial" w:hAnsi="Arial" w:cs="Arial"/>
          <w:sz w:val="20"/>
          <w:szCs w:val="20"/>
        </w:rPr>
        <w:t xml:space="preserve">der Zugriff auf </w:t>
      </w:r>
      <w:r w:rsidR="009D3F7C">
        <w:rPr>
          <w:rFonts w:ascii="Arial" w:hAnsi="Arial" w:cs="Arial"/>
          <w:sz w:val="20"/>
          <w:szCs w:val="20"/>
        </w:rPr>
        <w:t>technische Dokumente oder Anwendungsfälle</w:t>
      </w:r>
      <w:r w:rsidR="00622E61">
        <w:rPr>
          <w:rFonts w:ascii="Arial" w:hAnsi="Arial" w:cs="Arial"/>
          <w:sz w:val="20"/>
          <w:szCs w:val="20"/>
        </w:rPr>
        <w:t>n</w:t>
      </w:r>
      <w:r w:rsidR="00A55CFB">
        <w:rPr>
          <w:rFonts w:ascii="Arial" w:hAnsi="Arial" w:cs="Arial"/>
          <w:sz w:val="20"/>
          <w:szCs w:val="20"/>
        </w:rPr>
        <w:t xml:space="preserve"> sind ebenfalls möglich</w:t>
      </w:r>
      <w:r w:rsidR="009D3F7C">
        <w:rPr>
          <w:rFonts w:ascii="Arial" w:hAnsi="Arial" w:cs="Arial"/>
          <w:sz w:val="20"/>
          <w:szCs w:val="20"/>
        </w:rPr>
        <w:t>.</w:t>
      </w:r>
    </w:p>
    <w:p w:rsidR="009D3F7C" w:rsidRDefault="009D3F7C" w:rsidP="0000289A">
      <w:pPr>
        <w:pStyle w:val="Kopfzeile"/>
        <w:tabs>
          <w:tab w:val="clear" w:pos="4536"/>
          <w:tab w:val="clear" w:pos="9072"/>
          <w:tab w:val="left" w:pos="11199"/>
        </w:tabs>
        <w:spacing w:line="360" w:lineRule="auto"/>
        <w:ind w:right="-1"/>
        <w:jc w:val="both"/>
        <w:rPr>
          <w:rFonts w:ascii="Arial" w:hAnsi="Arial" w:cs="Arial"/>
          <w:sz w:val="20"/>
          <w:szCs w:val="20"/>
        </w:rPr>
      </w:pPr>
    </w:p>
    <w:p w:rsidR="007741F2" w:rsidRPr="007741F2" w:rsidRDefault="00747EA7" w:rsidP="007741F2">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 xml:space="preserve">Printkatalog </w:t>
      </w:r>
      <w:r w:rsidR="00CE5484">
        <w:rPr>
          <w:rFonts w:ascii="Arial" w:hAnsi="Arial" w:cs="Arial"/>
          <w:b/>
          <w:bCs/>
          <w:color w:val="0E5F7E"/>
          <w:sz w:val="21"/>
          <w:szCs w:val="21"/>
        </w:rPr>
        <w:t xml:space="preserve">+ </w:t>
      </w:r>
      <w:r>
        <w:rPr>
          <w:rFonts w:ascii="Arial" w:hAnsi="Arial" w:cs="Arial"/>
          <w:b/>
          <w:bCs/>
          <w:color w:val="0E5F7E"/>
          <w:sz w:val="21"/>
          <w:szCs w:val="21"/>
        </w:rPr>
        <w:t xml:space="preserve"> Smartphone </w:t>
      </w:r>
      <w:r w:rsidR="00CE5484">
        <w:rPr>
          <w:rFonts w:ascii="Arial" w:hAnsi="Arial" w:cs="Arial"/>
          <w:b/>
          <w:bCs/>
          <w:color w:val="0E5F7E"/>
          <w:sz w:val="21"/>
          <w:szCs w:val="21"/>
        </w:rPr>
        <w:t>=</w:t>
      </w:r>
      <w:r>
        <w:rPr>
          <w:rFonts w:ascii="Arial" w:hAnsi="Arial" w:cs="Arial"/>
          <w:b/>
          <w:bCs/>
          <w:color w:val="0E5F7E"/>
          <w:sz w:val="21"/>
          <w:szCs w:val="21"/>
        </w:rPr>
        <w:t xml:space="preserve"> </w:t>
      </w:r>
      <w:r w:rsidR="007741F2" w:rsidRPr="007741F2">
        <w:rPr>
          <w:rFonts w:ascii="Arial" w:hAnsi="Arial" w:cs="Arial"/>
          <w:b/>
          <w:bCs/>
          <w:color w:val="0E5F7E"/>
          <w:sz w:val="21"/>
          <w:szCs w:val="21"/>
        </w:rPr>
        <w:t xml:space="preserve">Smart </w:t>
      </w:r>
      <w:proofErr w:type="spellStart"/>
      <w:r w:rsidR="007741F2" w:rsidRPr="007741F2">
        <w:rPr>
          <w:rFonts w:ascii="Arial" w:hAnsi="Arial" w:cs="Arial"/>
          <w:b/>
          <w:bCs/>
          <w:color w:val="0E5F7E"/>
          <w:sz w:val="21"/>
          <w:szCs w:val="21"/>
        </w:rPr>
        <w:t>Catalog</w:t>
      </w:r>
      <w:proofErr w:type="spellEnd"/>
      <w:r>
        <w:rPr>
          <w:rFonts w:ascii="Arial" w:hAnsi="Arial" w:cs="Arial"/>
          <w:b/>
          <w:bCs/>
          <w:color w:val="0E5F7E"/>
          <w:sz w:val="21"/>
          <w:szCs w:val="21"/>
        </w:rPr>
        <w:t xml:space="preserve"> </w:t>
      </w:r>
    </w:p>
    <w:p w:rsidR="007741F2" w:rsidRDefault="007741F2" w:rsidP="0000289A">
      <w:pPr>
        <w:pStyle w:val="Kopfzeile"/>
        <w:tabs>
          <w:tab w:val="clear" w:pos="4536"/>
          <w:tab w:val="clear" w:pos="9072"/>
          <w:tab w:val="left" w:pos="11199"/>
        </w:tabs>
        <w:spacing w:line="360" w:lineRule="auto"/>
        <w:ind w:right="-1"/>
        <w:jc w:val="both"/>
        <w:rPr>
          <w:rFonts w:ascii="Arial" w:hAnsi="Arial" w:cs="Arial"/>
          <w:sz w:val="20"/>
          <w:szCs w:val="20"/>
        </w:rPr>
      </w:pPr>
    </w:p>
    <w:p w:rsidR="00607C58" w:rsidRDefault="009D3F7C" w:rsidP="0000289A">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Ermöglicht wird </w:t>
      </w:r>
      <w:r w:rsidR="00607C58">
        <w:rPr>
          <w:rFonts w:ascii="Arial" w:hAnsi="Arial" w:cs="Arial"/>
          <w:sz w:val="20"/>
          <w:szCs w:val="20"/>
        </w:rPr>
        <w:t xml:space="preserve">Smart </w:t>
      </w:r>
      <w:proofErr w:type="spellStart"/>
      <w:r w:rsidR="00607C58">
        <w:rPr>
          <w:rFonts w:ascii="Arial" w:hAnsi="Arial" w:cs="Arial"/>
          <w:sz w:val="20"/>
          <w:szCs w:val="20"/>
        </w:rPr>
        <w:t>Catalog</w:t>
      </w:r>
      <w:proofErr w:type="spellEnd"/>
      <w:r>
        <w:rPr>
          <w:rFonts w:ascii="Arial" w:hAnsi="Arial" w:cs="Arial"/>
          <w:sz w:val="20"/>
          <w:szCs w:val="20"/>
        </w:rPr>
        <w:t xml:space="preserve"> durch die</w:t>
      </w:r>
      <w:r w:rsidR="00DE5C63">
        <w:rPr>
          <w:rFonts w:ascii="Arial" w:hAnsi="Arial" w:cs="Arial"/>
          <w:sz w:val="20"/>
          <w:szCs w:val="20"/>
        </w:rPr>
        <w:t xml:space="preserve"> neuartige</w:t>
      </w:r>
      <w:r w:rsidR="00622E61">
        <w:rPr>
          <w:rFonts w:ascii="Arial" w:hAnsi="Arial" w:cs="Arial"/>
          <w:sz w:val="20"/>
          <w:szCs w:val="20"/>
        </w:rPr>
        <w:t xml:space="preserve"> Kombination</w:t>
      </w:r>
      <w:r>
        <w:rPr>
          <w:rFonts w:ascii="Arial" w:hAnsi="Arial" w:cs="Arial"/>
          <w:sz w:val="20"/>
          <w:szCs w:val="20"/>
        </w:rPr>
        <w:t xml:space="preserve"> </w:t>
      </w:r>
      <w:r w:rsidR="00DE5C63">
        <w:rPr>
          <w:rFonts w:ascii="Arial" w:hAnsi="Arial" w:cs="Arial"/>
          <w:sz w:val="20"/>
          <w:szCs w:val="20"/>
        </w:rPr>
        <w:t>zwei</w:t>
      </w:r>
      <w:r w:rsidR="00622E61">
        <w:rPr>
          <w:rFonts w:ascii="Arial" w:hAnsi="Arial" w:cs="Arial"/>
          <w:sz w:val="20"/>
          <w:szCs w:val="20"/>
        </w:rPr>
        <w:t xml:space="preserve">er </w:t>
      </w:r>
      <w:r>
        <w:rPr>
          <w:rFonts w:ascii="Arial" w:hAnsi="Arial" w:cs="Arial"/>
          <w:sz w:val="20"/>
          <w:szCs w:val="20"/>
        </w:rPr>
        <w:t xml:space="preserve">QR Codes auf </w:t>
      </w:r>
      <w:r w:rsidR="00622E61">
        <w:rPr>
          <w:rFonts w:ascii="Arial" w:hAnsi="Arial" w:cs="Arial"/>
          <w:sz w:val="20"/>
          <w:szCs w:val="20"/>
        </w:rPr>
        <w:t xml:space="preserve">den </w:t>
      </w:r>
      <w:r>
        <w:rPr>
          <w:rFonts w:ascii="Arial" w:hAnsi="Arial" w:cs="Arial"/>
          <w:sz w:val="20"/>
          <w:szCs w:val="20"/>
        </w:rPr>
        <w:t>Produktseite</w:t>
      </w:r>
      <w:r w:rsidR="00622E61">
        <w:rPr>
          <w:rFonts w:ascii="Arial" w:hAnsi="Arial" w:cs="Arial"/>
          <w:sz w:val="20"/>
          <w:szCs w:val="20"/>
        </w:rPr>
        <w:t>n</w:t>
      </w:r>
      <w:r w:rsidR="00A52169">
        <w:rPr>
          <w:rFonts w:ascii="Arial" w:hAnsi="Arial" w:cs="Arial"/>
          <w:sz w:val="20"/>
          <w:szCs w:val="20"/>
        </w:rPr>
        <w:t xml:space="preserve"> eines Printkatalogs</w:t>
      </w:r>
      <w:r>
        <w:rPr>
          <w:rFonts w:ascii="Arial" w:hAnsi="Arial" w:cs="Arial"/>
          <w:sz w:val="20"/>
          <w:szCs w:val="20"/>
        </w:rPr>
        <w:t xml:space="preserve">: </w:t>
      </w:r>
      <w:r w:rsidR="00747EA7">
        <w:rPr>
          <w:rFonts w:ascii="Arial" w:hAnsi="Arial" w:cs="Arial"/>
          <w:sz w:val="20"/>
          <w:szCs w:val="20"/>
        </w:rPr>
        <w:t xml:space="preserve">Während der erste QR Code die </w:t>
      </w:r>
      <w:r w:rsidR="00622E61">
        <w:rPr>
          <w:rFonts w:ascii="Arial" w:hAnsi="Arial" w:cs="Arial"/>
          <w:sz w:val="20"/>
          <w:szCs w:val="20"/>
        </w:rPr>
        <w:t xml:space="preserve">Herstellerinformationen </w:t>
      </w:r>
      <w:r w:rsidR="001C20E1">
        <w:rPr>
          <w:rFonts w:ascii="Arial" w:hAnsi="Arial" w:cs="Arial"/>
          <w:sz w:val="20"/>
          <w:szCs w:val="20"/>
        </w:rPr>
        <w:t>enthält</w:t>
      </w:r>
      <w:r w:rsidR="00747EA7">
        <w:rPr>
          <w:rFonts w:ascii="Arial" w:hAnsi="Arial" w:cs="Arial"/>
          <w:sz w:val="20"/>
          <w:szCs w:val="20"/>
        </w:rPr>
        <w:t>, ist die Funktion des zweiten QR Codes vom Nutzer selbst definierbar.</w:t>
      </w:r>
      <w:r>
        <w:rPr>
          <w:rFonts w:ascii="Arial" w:hAnsi="Arial" w:cs="Arial"/>
          <w:sz w:val="20"/>
          <w:szCs w:val="20"/>
        </w:rPr>
        <w:t xml:space="preserve"> </w:t>
      </w:r>
    </w:p>
    <w:p w:rsidR="00607C58" w:rsidRDefault="00607C58" w:rsidP="0000289A">
      <w:pPr>
        <w:pStyle w:val="Kopfzeile"/>
        <w:tabs>
          <w:tab w:val="clear" w:pos="4536"/>
          <w:tab w:val="clear" w:pos="9072"/>
          <w:tab w:val="left" w:pos="11199"/>
        </w:tabs>
        <w:spacing w:line="360" w:lineRule="auto"/>
        <w:ind w:right="-1"/>
        <w:jc w:val="both"/>
        <w:rPr>
          <w:rFonts w:ascii="Arial" w:hAnsi="Arial" w:cs="Arial"/>
          <w:sz w:val="20"/>
          <w:szCs w:val="20"/>
        </w:rPr>
      </w:pPr>
    </w:p>
    <w:p w:rsidR="004C4139" w:rsidRDefault="009D3F7C" w:rsidP="0000289A">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Ingenieure </w:t>
      </w:r>
      <w:r w:rsidR="00CF7DDE">
        <w:rPr>
          <w:rFonts w:ascii="Arial" w:hAnsi="Arial" w:cs="Arial"/>
          <w:sz w:val="20"/>
          <w:szCs w:val="20"/>
        </w:rPr>
        <w:t xml:space="preserve">können sich </w:t>
      </w:r>
      <w:r w:rsidR="005825F0">
        <w:rPr>
          <w:rFonts w:ascii="Arial" w:hAnsi="Arial" w:cs="Arial"/>
          <w:sz w:val="20"/>
          <w:szCs w:val="20"/>
        </w:rPr>
        <w:t>zum Beispiel</w:t>
      </w:r>
      <w:r w:rsidR="00A52169">
        <w:rPr>
          <w:rFonts w:ascii="Arial" w:hAnsi="Arial" w:cs="Arial"/>
          <w:sz w:val="20"/>
          <w:szCs w:val="20"/>
        </w:rPr>
        <w:t xml:space="preserve"> </w:t>
      </w:r>
      <w:r w:rsidR="00747EA7">
        <w:rPr>
          <w:rFonts w:ascii="Arial" w:hAnsi="Arial" w:cs="Arial"/>
          <w:sz w:val="20"/>
          <w:szCs w:val="20"/>
        </w:rPr>
        <w:t xml:space="preserve">beim Einscannen automatisch </w:t>
      </w:r>
      <w:r>
        <w:rPr>
          <w:rFonts w:ascii="Arial" w:hAnsi="Arial" w:cs="Arial"/>
          <w:sz w:val="20"/>
          <w:szCs w:val="20"/>
        </w:rPr>
        <w:t>d</w:t>
      </w:r>
      <w:r w:rsidR="00CF7DDE">
        <w:rPr>
          <w:rFonts w:ascii="Arial" w:hAnsi="Arial" w:cs="Arial"/>
          <w:sz w:val="20"/>
          <w:szCs w:val="20"/>
        </w:rPr>
        <w:t>ie gewünschten</w:t>
      </w:r>
      <w:r w:rsidR="00D70EEE">
        <w:rPr>
          <w:rFonts w:ascii="Arial" w:hAnsi="Arial" w:cs="Arial"/>
          <w:sz w:val="20"/>
          <w:szCs w:val="20"/>
        </w:rPr>
        <w:t xml:space="preserve"> </w:t>
      </w:r>
      <w:r>
        <w:rPr>
          <w:rFonts w:ascii="Arial" w:hAnsi="Arial" w:cs="Arial"/>
          <w:sz w:val="20"/>
          <w:szCs w:val="20"/>
        </w:rPr>
        <w:t xml:space="preserve">3D CAD Modelle </w:t>
      </w:r>
      <w:r w:rsidR="00CF7DDE">
        <w:rPr>
          <w:rFonts w:ascii="Arial" w:hAnsi="Arial" w:cs="Arial"/>
          <w:sz w:val="20"/>
          <w:szCs w:val="20"/>
        </w:rPr>
        <w:t xml:space="preserve">direkt </w:t>
      </w:r>
      <w:r>
        <w:rPr>
          <w:rFonts w:ascii="Arial" w:hAnsi="Arial" w:cs="Arial"/>
          <w:sz w:val="20"/>
          <w:szCs w:val="20"/>
        </w:rPr>
        <w:t xml:space="preserve">an ihre eigene </w:t>
      </w:r>
      <w:r w:rsidR="005825F0">
        <w:rPr>
          <w:rFonts w:ascii="Arial" w:hAnsi="Arial" w:cs="Arial"/>
          <w:sz w:val="20"/>
          <w:szCs w:val="20"/>
        </w:rPr>
        <w:t>E-Mail-A</w:t>
      </w:r>
      <w:r>
        <w:rPr>
          <w:rFonts w:ascii="Arial" w:hAnsi="Arial" w:cs="Arial"/>
          <w:sz w:val="20"/>
          <w:szCs w:val="20"/>
        </w:rPr>
        <w:t>dresse</w:t>
      </w:r>
      <w:r w:rsidR="005E4C8F">
        <w:rPr>
          <w:rFonts w:ascii="Arial" w:hAnsi="Arial" w:cs="Arial"/>
          <w:sz w:val="20"/>
          <w:szCs w:val="20"/>
        </w:rPr>
        <w:t xml:space="preserve"> im </w:t>
      </w:r>
      <w:r w:rsidR="00747EA7">
        <w:rPr>
          <w:rFonts w:ascii="Arial" w:hAnsi="Arial" w:cs="Arial"/>
          <w:sz w:val="20"/>
          <w:szCs w:val="20"/>
        </w:rPr>
        <w:t>benötigten</w:t>
      </w:r>
      <w:r w:rsidR="005E4C8F">
        <w:rPr>
          <w:rFonts w:ascii="Arial" w:hAnsi="Arial" w:cs="Arial"/>
          <w:sz w:val="20"/>
          <w:szCs w:val="20"/>
        </w:rPr>
        <w:t xml:space="preserve"> CAD Format</w:t>
      </w:r>
      <w:r>
        <w:rPr>
          <w:rFonts w:ascii="Arial" w:hAnsi="Arial" w:cs="Arial"/>
          <w:sz w:val="20"/>
          <w:szCs w:val="20"/>
        </w:rPr>
        <w:t xml:space="preserve"> </w:t>
      </w:r>
      <w:r w:rsidR="00747EA7">
        <w:rPr>
          <w:rFonts w:ascii="Arial" w:hAnsi="Arial" w:cs="Arial"/>
          <w:sz w:val="20"/>
          <w:szCs w:val="20"/>
        </w:rPr>
        <w:t>zu</w:t>
      </w:r>
      <w:r w:rsidR="00CF7DDE">
        <w:rPr>
          <w:rFonts w:ascii="Arial" w:hAnsi="Arial" w:cs="Arial"/>
          <w:sz w:val="20"/>
          <w:szCs w:val="20"/>
        </w:rPr>
        <w:t>senden</w:t>
      </w:r>
      <w:r w:rsidR="00747EA7">
        <w:rPr>
          <w:rFonts w:ascii="Arial" w:hAnsi="Arial" w:cs="Arial"/>
          <w:sz w:val="20"/>
          <w:szCs w:val="20"/>
        </w:rPr>
        <w:t xml:space="preserve"> lassen</w:t>
      </w:r>
      <w:r w:rsidR="00CF7DDE">
        <w:rPr>
          <w:rFonts w:ascii="Arial" w:hAnsi="Arial" w:cs="Arial"/>
          <w:sz w:val="20"/>
          <w:szCs w:val="20"/>
        </w:rPr>
        <w:t xml:space="preserve">. </w:t>
      </w:r>
      <w:r w:rsidR="00127125">
        <w:rPr>
          <w:rFonts w:ascii="Arial" w:hAnsi="Arial" w:cs="Arial"/>
          <w:sz w:val="20"/>
          <w:szCs w:val="20"/>
        </w:rPr>
        <w:t xml:space="preserve">Weiterhin </w:t>
      </w:r>
      <w:r w:rsidR="00CF7DDE">
        <w:rPr>
          <w:rFonts w:ascii="Arial" w:hAnsi="Arial" w:cs="Arial"/>
          <w:sz w:val="20"/>
          <w:szCs w:val="20"/>
        </w:rPr>
        <w:t xml:space="preserve">profitieren </w:t>
      </w:r>
      <w:r w:rsidR="00127125">
        <w:rPr>
          <w:rFonts w:ascii="Arial" w:hAnsi="Arial" w:cs="Arial"/>
          <w:sz w:val="20"/>
          <w:szCs w:val="20"/>
        </w:rPr>
        <w:t xml:space="preserve">Einkäufer </w:t>
      </w:r>
      <w:r w:rsidR="00CF7DDE">
        <w:rPr>
          <w:rFonts w:ascii="Arial" w:hAnsi="Arial" w:cs="Arial"/>
          <w:sz w:val="20"/>
          <w:szCs w:val="20"/>
        </w:rPr>
        <w:t>von der Möglichkeit</w:t>
      </w:r>
      <w:r w:rsidR="00747EA7">
        <w:rPr>
          <w:rFonts w:ascii="Arial" w:hAnsi="Arial" w:cs="Arial"/>
          <w:sz w:val="20"/>
          <w:szCs w:val="20"/>
        </w:rPr>
        <w:t>,</w:t>
      </w:r>
      <w:r>
        <w:rPr>
          <w:rFonts w:ascii="Arial" w:hAnsi="Arial" w:cs="Arial"/>
          <w:sz w:val="20"/>
          <w:szCs w:val="20"/>
        </w:rPr>
        <w:t xml:space="preserve"> Angebotsanfrage</w:t>
      </w:r>
      <w:r w:rsidR="00127125">
        <w:rPr>
          <w:rFonts w:ascii="Arial" w:hAnsi="Arial" w:cs="Arial"/>
          <w:sz w:val="20"/>
          <w:szCs w:val="20"/>
        </w:rPr>
        <w:t>n zu einem bestimmten Produkt direkt</w:t>
      </w:r>
      <w:r>
        <w:rPr>
          <w:rFonts w:ascii="Arial" w:hAnsi="Arial" w:cs="Arial"/>
          <w:sz w:val="20"/>
          <w:szCs w:val="20"/>
        </w:rPr>
        <w:t xml:space="preserve"> an den</w:t>
      </w:r>
      <w:r w:rsidR="00747EA7">
        <w:rPr>
          <w:rFonts w:ascii="Arial" w:hAnsi="Arial" w:cs="Arial"/>
          <w:sz w:val="20"/>
          <w:szCs w:val="20"/>
        </w:rPr>
        <w:t xml:space="preserve"> jeweiligen</w:t>
      </w:r>
      <w:r>
        <w:rPr>
          <w:rFonts w:ascii="Arial" w:hAnsi="Arial" w:cs="Arial"/>
          <w:sz w:val="20"/>
          <w:szCs w:val="20"/>
        </w:rPr>
        <w:t xml:space="preserve"> </w:t>
      </w:r>
      <w:r w:rsidR="00D70EEE">
        <w:rPr>
          <w:rFonts w:ascii="Arial" w:hAnsi="Arial" w:cs="Arial"/>
          <w:sz w:val="20"/>
          <w:szCs w:val="20"/>
        </w:rPr>
        <w:t>Komponentenh</w:t>
      </w:r>
      <w:r>
        <w:rPr>
          <w:rFonts w:ascii="Arial" w:hAnsi="Arial" w:cs="Arial"/>
          <w:sz w:val="20"/>
          <w:szCs w:val="20"/>
        </w:rPr>
        <w:t>ersteller</w:t>
      </w:r>
      <w:r w:rsidR="00127125">
        <w:rPr>
          <w:rFonts w:ascii="Arial" w:hAnsi="Arial" w:cs="Arial"/>
          <w:sz w:val="20"/>
          <w:szCs w:val="20"/>
        </w:rPr>
        <w:t xml:space="preserve"> senden zu können</w:t>
      </w:r>
      <w:r>
        <w:rPr>
          <w:rFonts w:ascii="Arial" w:hAnsi="Arial" w:cs="Arial"/>
          <w:sz w:val="20"/>
          <w:szCs w:val="20"/>
        </w:rPr>
        <w:t>.</w:t>
      </w:r>
      <w:r w:rsidR="00C9332A">
        <w:rPr>
          <w:rFonts w:ascii="Arial" w:hAnsi="Arial" w:cs="Arial"/>
          <w:sz w:val="20"/>
          <w:szCs w:val="20"/>
        </w:rPr>
        <w:t xml:space="preserve"> </w:t>
      </w:r>
    </w:p>
    <w:p w:rsidR="004C4139" w:rsidRDefault="004C4139" w:rsidP="0000289A">
      <w:pPr>
        <w:pStyle w:val="Kopfzeile"/>
        <w:tabs>
          <w:tab w:val="clear" w:pos="4536"/>
          <w:tab w:val="clear" w:pos="9072"/>
          <w:tab w:val="left" w:pos="11199"/>
        </w:tabs>
        <w:spacing w:line="360" w:lineRule="auto"/>
        <w:ind w:right="-1"/>
        <w:jc w:val="both"/>
        <w:rPr>
          <w:rFonts w:ascii="Arial" w:hAnsi="Arial" w:cs="Arial"/>
          <w:sz w:val="20"/>
          <w:szCs w:val="20"/>
        </w:rPr>
      </w:pPr>
    </w:p>
    <w:p w:rsidR="004C4139" w:rsidRDefault="004C4139" w:rsidP="004C4139">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Sobald ein Nutzer beide QR Codes </w:t>
      </w:r>
      <w:r w:rsidR="00607C58">
        <w:rPr>
          <w:rFonts w:ascii="Arial" w:hAnsi="Arial" w:cs="Arial"/>
          <w:sz w:val="20"/>
          <w:szCs w:val="20"/>
        </w:rPr>
        <w:t xml:space="preserve">im Printkatalog </w:t>
      </w:r>
      <w:r>
        <w:rPr>
          <w:rFonts w:ascii="Arial" w:hAnsi="Arial" w:cs="Arial"/>
          <w:sz w:val="20"/>
          <w:szCs w:val="20"/>
        </w:rPr>
        <w:t xml:space="preserve">mittels Smartphone </w:t>
      </w:r>
      <w:r w:rsidR="00607C58">
        <w:rPr>
          <w:rFonts w:ascii="Arial" w:hAnsi="Arial" w:cs="Arial"/>
          <w:sz w:val="20"/>
          <w:szCs w:val="20"/>
        </w:rPr>
        <w:t xml:space="preserve">gleichzeitig </w:t>
      </w:r>
      <w:r>
        <w:rPr>
          <w:rFonts w:ascii="Arial" w:hAnsi="Arial" w:cs="Arial"/>
          <w:sz w:val="20"/>
          <w:szCs w:val="20"/>
        </w:rPr>
        <w:t>einliest, wird automatisch seine zuvor ausgewählte Funktion ausgeführt:</w:t>
      </w:r>
      <w:r w:rsidR="001C20E1">
        <w:rPr>
          <w:rFonts w:ascii="Arial" w:hAnsi="Arial" w:cs="Arial"/>
          <w:sz w:val="20"/>
          <w:szCs w:val="20"/>
        </w:rPr>
        <w:t xml:space="preserve"> Der Einkäufer verschickt beispielsweise automatisch eine Angebotsanfrage und d</w:t>
      </w:r>
      <w:r>
        <w:rPr>
          <w:rFonts w:ascii="Arial" w:hAnsi="Arial" w:cs="Arial"/>
          <w:sz w:val="20"/>
          <w:szCs w:val="20"/>
        </w:rPr>
        <w:t>er Ingenieur erhält sofort das 3D CAD Modell per E-Mail.</w:t>
      </w:r>
      <w:r w:rsidRPr="00747EA7">
        <w:rPr>
          <w:rFonts w:ascii="Arial" w:hAnsi="Arial" w:cs="Arial"/>
          <w:sz w:val="20"/>
          <w:szCs w:val="20"/>
        </w:rPr>
        <w:t xml:space="preserve"> </w:t>
      </w:r>
    </w:p>
    <w:p w:rsidR="004C4139" w:rsidRDefault="004C4139" w:rsidP="0000289A">
      <w:pPr>
        <w:pStyle w:val="Kopfzeile"/>
        <w:tabs>
          <w:tab w:val="clear" w:pos="4536"/>
          <w:tab w:val="clear" w:pos="9072"/>
          <w:tab w:val="left" w:pos="11199"/>
        </w:tabs>
        <w:spacing w:line="360" w:lineRule="auto"/>
        <w:ind w:right="-1"/>
        <w:jc w:val="both"/>
        <w:rPr>
          <w:rFonts w:ascii="Arial" w:hAnsi="Arial" w:cs="Arial"/>
          <w:sz w:val="20"/>
          <w:szCs w:val="20"/>
        </w:rPr>
      </w:pPr>
    </w:p>
    <w:p w:rsidR="009D3F7C" w:rsidRDefault="008D5A0E" w:rsidP="0000289A">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lastRenderedPageBreak/>
        <w:t>Zur weiteren Vereinfachung</w:t>
      </w:r>
      <w:r w:rsidR="00747EA7">
        <w:rPr>
          <w:rFonts w:ascii="Arial" w:hAnsi="Arial" w:cs="Arial"/>
          <w:sz w:val="20"/>
          <w:szCs w:val="20"/>
        </w:rPr>
        <w:t xml:space="preserve"> kann die E-Mail-Adresse</w:t>
      </w:r>
      <w:r w:rsidR="007A3EFE">
        <w:rPr>
          <w:rFonts w:ascii="Arial" w:hAnsi="Arial" w:cs="Arial"/>
          <w:sz w:val="20"/>
          <w:szCs w:val="20"/>
        </w:rPr>
        <w:t>,</w:t>
      </w:r>
      <w:r w:rsidR="00747EA7">
        <w:rPr>
          <w:rFonts w:ascii="Arial" w:hAnsi="Arial" w:cs="Arial"/>
          <w:sz w:val="20"/>
          <w:szCs w:val="20"/>
        </w:rPr>
        <w:t xml:space="preserve"> </w:t>
      </w:r>
      <w:r>
        <w:rPr>
          <w:rFonts w:ascii="Arial" w:hAnsi="Arial" w:cs="Arial"/>
          <w:sz w:val="20"/>
          <w:szCs w:val="20"/>
        </w:rPr>
        <w:t>an welche die 3D CAD Modelle gesendet werden sollen</w:t>
      </w:r>
      <w:r w:rsidR="007A3EFE">
        <w:rPr>
          <w:rFonts w:ascii="Arial" w:hAnsi="Arial" w:cs="Arial"/>
          <w:sz w:val="20"/>
          <w:szCs w:val="20"/>
        </w:rPr>
        <w:t>,</w:t>
      </w:r>
      <w:r>
        <w:rPr>
          <w:rFonts w:ascii="Arial" w:hAnsi="Arial" w:cs="Arial"/>
          <w:sz w:val="20"/>
          <w:szCs w:val="20"/>
        </w:rPr>
        <w:t xml:space="preserve"> </w:t>
      </w:r>
      <w:r w:rsidR="00747EA7">
        <w:rPr>
          <w:rFonts w:ascii="Arial" w:hAnsi="Arial" w:cs="Arial"/>
          <w:sz w:val="20"/>
          <w:szCs w:val="20"/>
        </w:rPr>
        <w:t>direkt von der Visitenkarte des Ingenieurs</w:t>
      </w:r>
      <w:r w:rsidR="00277615">
        <w:rPr>
          <w:rFonts w:ascii="Arial" w:hAnsi="Arial" w:cs="Arial"/>
          <w:sz w:val="20"/>
          <w:szCs w:val="20"/>
        </w:rPr>
        <w:t xml:space="preserve"> per </w:t>
      </w:r>
      <w:r w:rsidR="00CE5484" w:rsidRPr="00CE5484">
        <w:rPr>
          <w:rFonts w:ascii="Arial" w:hAnsi="Arial" w:cs="Arial"/>
          <w:sz w:val="20"/>
          <w:szCs w:val="20"/>
        </w:rPr>
        <w:t xml:space="preserve"> Optical </w:t>
      </w:r>
      <w:proofErr w:type="spellStart"/>
      <w:r w:rsidR="00CE5484" w:rsidRPr="00CE5484">
        <w:rPr>
          <w:rFonts w:ascii="Arial" w:hAnsi="Arial" w:cs="Arial"/>
          <w:sz w:val="20"/>
          <w:szCs w:val="20"/>
        </w:rPr>
        <w:t>Character</w:t>
      </w:r>
      <w:proofErr w:type="spellEnd"/>
      <w:r w:rsidR="00CE5484" w:rsidRPr="00CE5484">
        <w:rPr>
          <w:rFonts w:ascii="Arial" w:hAnsi="Arial" w:cs="Arial"/>
          <w:sz w:val="20"/>
          <w:szCs w:val="20"/>
        </w:rPr>
        <w:t xml:space="preserve"> Recognition</w:t>
      </w:r>
      <w:r w:rsidR="00CE5484">
        <w:rPr>
          <w:rFonts w:ascii="Arial" w:hAnsi="Arial" w:cs="Arial"/>
          <w:sz w:val="20"/>
          <w:szCs w:val="20"/>
        </w:rPr>
        <w:t xml:space="preserve"> (</w:t>
      </w:r>
      <w:r w:rsidR="00277615">
        <w:rPr>
          <w:rFonts w:ascii="Arial" w:hAnsi="Arial" w:cs="Arial"/>
          <w:sz w:val="20"/>
          <w:szCs w:val="20"/>
        </w:rPr>
        <w:t>OCR</w:t>
      </w:r>
      <w:r w:rsidR="00CE5484">
        <w:rPr>
          <w:rFonts w:ascii="Arial" w:hAnsi="Arial" w:cs="Arial"/>
          <w:sz w:val="20"/>
          <w:szCs w:val="20"/>
        </w:rPr>
        <w:t>)</w:t>
      </w:r>
      <w:r w:rsidR="00747EA7">
        <w:rPr>
          <w:rFonts w:ascii="Arial" w:hAnsi="Arial" w:cs="Arial"/>
          <w:sz w:val="20"/>
          <w:szCs w:val="20"/>
        </w:rPr>
        <w:t xml:space="preserve"> </w:t>
      </w:r>
      <w:r>
        <w:rPr>
          <w:rFonts w:ascii="Arial" w:hAnsi="Arial" w:cs="Arial"/>
          <w:sz w:val="20"/>
          <w:szCs w:val="20"/>
        </w:rPr>
        <w:t>ein</w:t>
      </w:r>
      <w:r w:rsidR="00747EA7">
        <w:rPr>
          <w:rFonts w:ascii="Arial" w:hAnsi="Arial" w:cs="Arial"/>
          <w:sz w:val="20"/>
          <w:szCs w:val="20"/>
        </w:rPr>
        <w:t xml:space="preserve">gescannt werden. </w:t>
      </w:r>
      <w:r>
        <w:rPr>
          <w:rFonts w:ascii="Arial" w:hAnsi="Arial" w:cs="Arial"/>
          <w:sz w:val="20"/>
          <w:szCs w:val="20"/>
        </w:rPr>
        <w:t>Die</w:t>
      </w:r>
      <w:r w:rsidR="001C20E1">
        <w:rPr>
          <w:rFonts w:ascii="Arial" w:hAnsi="Arial" w:cs="Arial"/>
          <w:sz w:val="20"/>
          <w:szCs w:val="20"/>
        </w:rPr>
        <w:t xml:space="preserve"> </w:t>
      </w:r>
      <w:r w:rsidR="00747EA7">
        <w:rPr>
          <w:rFonts w:ascii="Arial" w:hAnsi="Arial" w:cs="Arial"/>
          <w:sz w:val="20"/>
          <w:szCs w:val="20"/>
        </w:rPr>
        <w:t xml:space="preserve">Kamerafunktion </w:t>
      </w:r>
      <w:r>
        <w:rPr>
          <w:rFonts w:ascii="Arial" w:hAnsi="Arial" w:cs="Arial"/>
          <w:sz w:val="20"/>
          <w:szCs w:val="20"/>
        </w:rPr>
        <w:t>des</w:t>
      </w:r>
      <w:r w:rsidR="00747EA7">
        <w:rPr>
          <w:rFonts w:ascii="Arial" w:hAnsi="Arial" w:cs="Arial"/>
          <w:sz w:val="20"/>
          <w:szCs w:val="20"/>
        </w:rPr>
        <w:t xml:space="preserve"> Smartphone </w:t>
      </w:r>
      <w:r>
        <w:rPr>
          <w:rFonts w:ascii="Arial" w:hAnsi="Arial" w:cs="Arial"/>
          <w:sz w:val="20"/>
          <w:szCs w:val="20"/>
        </w:rPr>
        <w:t>erkennt</w:t>
      </w:r>
      <w:r w:rsidR="001C20E1">
        <w:rPr>
          <w:rFonts w:ascii="Arial" w:hAnsi="Arial" w:cs="Arial"/>
          <w:sz w:val="20"/>
          <w:szCs w:val="20"/>
        </w:rPr>
        <w:t xml:space="preserve"> die E-Mail-Adresse </w:t>
      </w:r>
      <w:r>
        <w:rPr>
          <w:rFonts w:ascii="Arial" w:hAnsi="Arial" w:cs="Arial"/>
          <w:sz w:val="20"/>
          <w:szCs w:val="20"/>
        </w:rPr>
        <w:t>automatisch</w:t>
      </w:r>
      <w:r w:rsidR="00747EA7">
        <w:rPr>
          <w:rFonts w:ascii="Arial" w:hAnsi="Arial" w:cs="Arial"/>
          <w:sz w:val="20"/>
          <w:szCs w:val="20"/>
        </w:rPr>
        <w:t xml:space="preserve"> </w:t>
      </w:r>
      <w:r w:rsidR="001C20E1">
        <w:rPr>
          <w:rFonts w:ascii="Arial" w:hAnsi="Arial" w:cs="Arial"/>
          <w:sz w:val="20"/>
          <w:szCs w:val="20"/>
        </w:rPr>
        <w:t>und</w:t>
      </w:r>
      <w:r w:rsidR="00747EA7">
        <w:rPr>
          <w:rFonts w:ascii="Arial" w:hAnsi="Arial" w:cs="Arial"/>
          <w:sz w:val="20"/>
          <w:szCs w:val="20"/>
        </w:rPr>
        <w:t xml:space="preserve"> </w:t>
      </w:r>
      <w:r>
        <w:rPr>
          <w:rFonts w:ascii="Arial" w:hAnsi="Arial" w:cs="Arial"/>
          <w:sz w:val="20"/>
          <w:szCs w:val="20"/>
        </w:rPr>
        <w:t xml:space="preserve">kopiert diese </w:t>
      </w:r>
      <w:r w:rsidR="00747EA7">
        <w:rPr>
          <w:rFonts w:ascii="Arial" w:hAnsi="Arial" w:cs="Arial"/>
          <w:sz w:val="20"/>
          <w:szCs w:val="20"/>
        </w:rPr>
        <w:t>direkt in</w:t>
      </w:r>
      <w:r>
        <w:rPr>
          <w:rFonts w:ascii="Arial" w:hAnsi="Arial" w:cs="Arial"/>
          <w:sz w:val="20"/>
          <w:szCs w:val="20"/>
        </w:rPr>
        <w:t xml:space="preserve"> das entsprechende Dialogfenster</w:t>
      </w:r>
      <w:r w:rsidR="00747EA7">
        <w:rPr>
          <w:rFonts w:ascii="Arial" w:hAnsi="Arial" w:cs="Arial"/>
          <w:sz w:val="20"/>
          <w:szCs w:val="20"/>
        </w:rPr>
        <w:t>. Das erspart lästiges Abtippen und bringt Ingenieur</w:t>
      </w:r>
      <w:r>
        <w:rPr>
          <w:rFonts w:ascii="Arial" w:hAnsi="Arial" w:cs="Arial"/>
          <w:sz w:val="20"/>
          <w:szCs w:val="20"/>
        </w:rPr>
        <w:t>e</w:t>
      </w:r>
      <w:r w:rsidR="00747EA7">
        <w:rPr>
          <w:rFonts w:ascii="Arial" w:hAnsi="Arial" w:cs="Arial"/>
          <w:sz w:val="20"/>
          <w:szCs w:val="20"/>
        </w:rPr>
        <w:t xml:space="preserve"> so noch schneller zu dem gewünschten 3D CAD Modell.</w:t>
      </w:r>
    </w:p>
    <w:p w:rsidR="00127125" w:rsidRDefault="00127125" w:rsidP="0000289A">
      <w:pPr>
        <w:pStyle w:val="Kopfzeile"/>
        <w:tabs>
          <w:tab w:val="clear" w:pos="4536"/>
          <w:tab w:val="clear" w:pos="9072"/>
          <w:tab w:val="left" w:pos="11199"/>
        </w:tabs>
        <w:spacing w:line="360" w:lineRule="auto"/>
        <w:ind w:right="-1"/>
        <w:jc w:val="both"/>
        <w:rPr>
          <w:rFonts w:ascii="Arial" w:hAnsi="Arial" w:cs="Arial"/>
          <w:sz w:val="20"/>
          <w:szCs w:val="20"/>
        </w:rPr>
      </w:pPr>
    </w:p>
    <w:p w:rsidR="00DE7BD4" w:rsidRDefault="00DE7BD4" w:rsidP="000B330B">
      <w:pPr>
        <w:rPr>
          <w:rFonts w:ascii="Arial" w:hAnsi="Arial" w:cs="Arial"/>
          <w:b/>
          <w:bCs/>
          <w:color w:val="0E5F7E"/>
          <w:sz w:val="21"/>
          <w:szCs w:val="21"/>
        </w:rPr>
      </w:pPr>
      <w:r w:rsidRPr="00DE7BD4">
        <w:rPr>
          <w:rFonts w:ascii="Arial" w:hAnsi="Arial" w:cs="Arial"/>
          <w:b/>
          <w:bCs/>
          <w:color w:val="0E5F7E"/>
          <w:sz w:val="21"/>
          <w:szCs w:val="21"/>
        </w:rPr>
        <w:t xml:space="preserve">Technologischer Vorreiter zu sein und nicht </w:t>
      </w:r>
      <w:r w:rsidR="000B330B">
        <w:rPr>
          <w:rFonts w:ascii="Arial" w:hAnsi="Arial" w:cs="Arial"/>
          <w:b/>
          <w:bCs/>
          <w:color w:val="0E5F7E"/>
          <w:sz w:val="21"/>
          <w:szCs w:val="21"/>
        </w:rPr>
        <w:t>Imitator</w:t>
      </w:r>
      <w:r w:rsidRPr="00DE7BD4">
        <w:rPr>
          <w:rFonts w:ascii="Arial" w:hAnsi="Arial" w:cs="Arial"/>
          <w:b/>
          <w:bCs/>
          <w:color w:val="0E5F7E"/>
          <w:sz w:val="21"/>
          <w:szCs w:val="21"/>
        </w:rPr>
        <w:t xml:space="preserve">, das ist </w:t>
      </w:r>
      <w:r>
        <w:rPr>
          <w:rFonts w:ascii="Arial" w:hAnsi="Arial" w:cs="Arial"/>
          <w:b/>
          <w:bCs/>
          <w:color w:val="0E5F7E"/>
          <w:sz w:val="21"/>
          <w:szCs w:val="21"/>
        </w:rPr>
        <w:t>der</w:t>
      </w:r>
      <w:r w:rsidRPr="00DE7BD4">
        <w:rPr>
          <w:rFonts w:ascii="Arial" w:hAnsi="Arial" w:cs="Arial"/>
          <w:b/>
          <w:bCs/>
          <w:color w:val="0E5F7E"/>
          <w:sz w:val="21"/>
          <w:szCs w:val="21"/>
        </w:rPr>
        <w:t xml:space="preserve"> Ehrgeiz</w:t>
      </w:r>
      <w:r>
        <w:rPr>
          <w:rFonts w:ascii="Arial" w:hAnsi="Arial" w:cs="Arial"/>
          <w:b/>
          <w:bCs/>
          <w:color w:val="0E5F7E"/>
          <w:sz w:val="21"/>
          <w:szCs w:val="21"/>
        </w:rPr>
        <w:t xml:space="preserve"> von CADENAS</w:t>
      </w:r>
    </w:p>
    <w:p w:rsidR="004C4139" w:rsidRPr="00611D4E" w:rsidRDefault="004C4139" w:rsidP="000B330B">
      <w:pPr>
        <w:rPr>
          <w:rFonts w:ascii="Arial" w:hAnsi="Arial" w:cs="Arial"/>
          <w:b/>
          <w:bCs/>
          <w:color w:val="0E5F7E"/>
          <w:sz w:val="21"/>
          <w:szCs w:val="21"/>
        </w:rPr>
      </w:pPr>
    </w:p>
    <w:p w:rsidR="004C4139" w:rsidRDefault="004C4139" w:rsidP="004C4139">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Die neue zeit- und geldsparende CADENAS Technologie ermöglicht, dass der Printk</w:t>
      </w:r>
      <w:r w:rsidRPr="00C9332A">
        <w:rPr>
          <w:rFonts w:ascii="Arial" w:hAnsi="Arial" w:cs="Arial"/>
          <w:sz w:val="20"/>
          <w:szCs w:val="20"/>
        </w:rPr>
        <w:t>atalog</w:t>
      </w:r>
      <w:r>
        <w:rPr>
          <w:rFonts w:ascii="Arial" w:hAnsi="Arial" w:cs="Arial"/>
          <w:sz w:val="20"/>
          <w:szCs w:val="20"/>
        </w:rPr>
        <w:t xml:space="preserve"> eines Komponentenherstellers</w:t>
      </w:r>
      <w:r w:rsidRPr="00C9332A">
        <w:rPr>
          <w:rFonts w:ascii="Arial" w:hAnsi="Arial" w:cs="Arial"/>
          <w:sz w:val="20"/>
          <w:szCs w:val="20"/>
        </w:rPr>
        <w:t xml:space="preserve"> direkt auf die jeweiligen persönlichen Bedürfnisse von Ingenieuren sowie Einkäufern zugeschnitten werden kann.</w:t>
      </w:r>
    </w:p>
    <w:p w:rsidR="00DE7BD4" w:rsidRPr="0020641C" w:rsidRDefault="00DE7BD4" w:rsidP="0000289A">
      <w:pPr>
        <w:pStyle w:val="Kopfzeile"/>
        <w:tabs>
          <w:tab w:val="clear" w:pos="4536"/>
          <w:tab w:val="clear" w:pos="9072"/>
          <w:tab w:val="left" w:pos="11199"/>
        </w:tabs>
        <w:spacing w:line="360" w:lineRule="auto"/>
        <w:ind w:right="-1"/>
        <w:jc w:val="both"/>
        <w:rPr>
          <w:rFonts w:ascii="Arial" w:hAnsi="Arial" w:cs="Arial"/>
          <w:color w:val="FF0000"/>
          <w:sz w:val="20"/>
          <w:szCs w:val="20"/>
        </w:rPr>
      </w:pPr>
    </w:p>
    <w:p w:rsidR="009F6B33" w:rsidRPr="000B5889" w:rsidRDefault="00A52169" w:rsidP="000B330B">
      <w:pPr>
        <w:pStyle w:val="Kopfzeile"/>
        <w:tabs>
          <w:tab w:val="clear" w:pos="4536"/>
          <w:tab w:val="clear" w:pos="9072"/>
          <w:tab w:val="left" w:pos="11199"/>
        </w:tabs>
        <w:spacing w:line="360" w:lineRule="auto"/>
        <w:ind w:right="-1"/>
        <w:jc w:val="both"/>
        <w:rPr>
          <w:rFonts w:ascii="Arial" w:hAnsi="Arial" w:cs="Arial"/>
          <w:color w:val="auto"/>
          <w:sz w:val="20"/>
          <w:szCs w:val="20"/>
        </w:rPr>
      </w:pPr>
      <w:r w:rsidRPr="000B5889">
        <w:rPr>
          <w:rFonts w:ascii="Arial" w:hAnsi="Arial" w:cs="Arial"/>
          <w:color w:val="auto"/>
          <w:sz w:val="20"/>
          <w:szCs w:val="20"/>
        </w:rPr>
        <w:t>Der Augsburger Softwarehersteller CADENAS hat diese innovative Technologie für Produktkataloge</w:t>
      </w:r>
      <w:r w:rsidR="00C9332A" w:rsidRPr="000B5889">
        <w:rPr>
          <w:rFonts w:ascii="Arial" w:hAnsi="Arial" w:cs="Arial"/>
          <w:color w:val="auto"/>
          <w:sz w:val="20"/>
          <w:szCs w:val="20"/>
        </w:rPr>
        <w:t xml:space="preserve"> mittels</w:t>
      </w:r>
      <w:r w:rsidR="003653F1" w:rsidRPr="000B5889">
        <w:rPr>
          <w:rFonts w:ascii="Arial" w:hAnsi="Arial" w:cs="Arial"/>
          <w:color w:val="auto"/>
          <w:sz w:val="20"/>
          <w:szCs w:val="20"/>
        </w:rPr>
        <w:t xml:space="preserve"> der</w:t>
      </w:r>
      <w:r w:rsidR="00C9332A" w:rsidRPr="000B5889">
        <w:rPr>
          <w:rFonts w:ascii="Arial" w:hAnsi="Arial" w:cs="Arial"/>
          <w:color w:val="auto"/>
          <w:sz w:val="20"/>
          <w:szCs w:val="20"/>
        </w:rPr>
        <w:t xml:space="preserve"> </w:t>
      </w:r>
      <w:r w:rsidR="000B330B" w:rsidRPr="000B5889">
        <w:rPr>
          <w:rFonts w:ascii="Arial" w:hAnsi="Arial" w:cs="Arial"/>
          <w:color w:val="auto"/>
          <w:sz w:val="20"/>
          <w:szCs w:val="20"/>
        </w:rPr>
        <w:t xml:space="preserve">Kombination zweier </w:t>
      </w:r>
      <w:r w:rsidR="00C9332A" w:rsidRPr="000B5889">
        <w:rPr>
          <w:rFonts w:ascii="Arial" w:hAnsi="Arial" w:cs="Arial"/>
          <w:color w:val="auto"/>
          <w:sz w:val="20"/>
          <w:szCs w:val="20"/>
        </w:rPr>
        <w:t>QR Codes</w:t>
      </w:r>
      <w:r w:rsidRPr="000B5889">
        <w:rPr>
          <w:rFonts w:ascii="Arial" w:hAnsi="Arial" w:cs="Arial"/>
          <w:color w:val="auto"/>
          <w:sz w:val="20"/>
          <w:szCs w:val="20"/>
        </w:rPr>
        <w:t xml:space="preserve"> bereits zum Patent angemeldet.</w:t>
      </w:r>
    </w:p>
    <w:p w:rsidR="000B330B" w:rsidRPr="00B23183" w:rsidRDefault="000B330B" w:rsidP="000B330B">
      <w:pPr>
        <w:pStyle w:val="Kopfzeile"/>
        <w:tabs>
          <w:tab w:val="clear" w:pos="4536"/>
          <w:tab w:val="clear" w:pos="9072"/>
          <w:tab w:val="left" w:pos="11199"/>
        </w:tabs>
        <w:spacing w:line="360" w:lineRule="auto"/>
        <w:ind w:right="-1"/>
        <w:jc w:val="both"/>
        <w:rPr>
          <w:rFonts w:ascii="Arial" w:hAnsi="Arial" w:cs="Arial"/>
          <w:color w:val="auto"/>
          <w:sz w:val="21"/>
          <w:szCs w:val="21"/>
        </w:rPr>
      </w:pPr>
    </w:p>
    <w:p w:rsidR="00D411A6" w:rsidRPr="00611D4E" w:rsidRDefault="00EC346A" w:rsidP="00D411A6">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Symbiose von Print und digitalen Funktionen</w:t>
      </w:r>
    </w:p>
    <w:p w:rsidR="00D411A6" w:rsidRPr="00B23183" w:rsidRDefault="00D411A6" w:rsidP="003D6A9C">
      <w:pPr>
        <w:pStyle w:val="Kopfzeile"/>
        <w:tabs>
          <w:tab w:val="clear" w:pos="4536"/>
          <w:tab w:val="clear" w:pos="9072"/>
        </w:tabs>
        <w:jc w:val="both"/>
        <w:rPr>
          <w:rFonts w:ascii="Arial" w:hAnsi="Arial" w:cs="Arial"/>
          <w:color w:val="auto"/>
          <w:sz w:val="21"/>
          <w:szCs w:val="21"/>
        </w:rPr>
      </w:pPr>
    </w:p>
    <w:p w:rsidR="00DE0197" w:rsidRPr="00B23183" w:rsidRDefault="00DF491B" w:rsidP="003D6A9C">
      <w:pPr>
        <w:pStyle w:val="Kopfzeile"/>
        <w:tabs>
          <w:tab w:val="clear" w:pos="4536"/>
          <w:tab w:val="clear" w:pos="9072"/>
          <w:tab w:val="left" w:pos="11199"/>
        </w:tabs>
        <w:spacing w:line="360" w:lineRule="auto"/>
        <w:ind w:right="-1"/>
        <w:jc w:val="both"/>
        <w:rPr>
          <w:rFonts w:ascii="Arial" w:hAnsi="Arial" w:cs="Arial"/>
          <w:color w:val="auto"/>
          <w:sz w:val="20"/>
          <w:szCs w:val="20"/>
        </w:rPr>
      </w:pPr>
      <w:r w:rsidRPr="00B23183">
        <w:rPr>
          <w:rFonts w:ascii="Arial" w:hAnsi="Arial" w:cs="Arial"/>
          <w:color w:val="auto"/>
          <w:sz w:val="20"/>
          <w:szCs w:val="20"/>
        </w:rPr>
        <w:t>e</w:t>
      </w:r>
      <w:r w:rsidRPr="00DF491B">
        <w:rPr>
          <w:rFonts w:ascii="Arial" w:hAnsi="Arial" w:cs="Arial"/>
          <w:sz w:val="20"/>
          <w:szCs w:val="20"/>
        </w:rPr>
        <w:t>CATALOGsolutions ist eine Softwarelösung zur Erstellung</w:t>
      </w:r>
      <w:r>
        <w:rPr>
          <w:rFonts w:ascii="Arial" w:hAnsi="Arial" w:cs="Arial"/>
          <w:sz w:val="20"/>
          <w:szCs w:val="20"/>
        </w:rPr>
        <w:t xml:space="preserve"> </w:t>
      </w:r>
      <w:r w:rsidRPr="00DF491B">
        <w:rPr>
          <w:rFonts w:ascii="Arial" w:hAnsi="Arial" w:cs="Arial"/>
          <w:sz w:val="20"/>
          <w:szCs w:val="20"/>
        </w:rPr>
        <w:t>und Vermarktung von Elektronischen CAD Produktkatalogen.</w:t>
      </w:r>
      <w:r>
        <w:rPr>
          <w:rFonts w:ascii="Arial" w:hAnsi="Arial" w:cs="Arial"/>
          <w:sz w:val="20"/>
          <w:szCs w:val="20"/>
        </w:rPr>
        <w:t xml:space="preserve"> Mit innovativen Funktion</w:t>
      </w:r>
      <w:r w:rsidR="008D5A0E">
        <w:rPr>
          <w:rFonts w:ascii="Arial" w:hAnsi="Arial" w:cs="Arial"/>
          <w:sz w:val="20"/>
          <w:szCs w:val="20"/>
        </w:rPr>
        <w:t>en</w:t>
      </w:r>
      <w:r>
        <w:rPr>
          <w:rFonts w:ascii="Arial" w:hAnsi="Arial" w:cs="Arial"/>
          <w:sz w:val="20"/>
          <w:szCs w:val="20"/>
        </w:rPr>
        <w:t xml:space="preserve"> unterstützt CADENAS Komponentenhersteller dabei, ihre Produkte </w:t>
      </w:r>
      <w:r w:rsidR="00EF7D30">
        <w:rPr>
          <w:rFonts w:ascii="Arial" w:hAnsi="Arial" w:cs="Arial"/>
          <w:sz w:val="20"/>
          <w:szCs w:val="20"/>
        </w:rPr>
        <w:t>für Ingenieure und Einkäufer mit maximalem Komfort auszustatten</w:t>
      </w:r>
      <w:r>
        <w:rPr>
          <w:rFonts w:ascii="Arial" w:hAnsi="Arial" w:cs="Arial"/>
          <w:sz w:val="20"/>
          <w:szCs w:val="20"/>
        </w:rPr>
        <w:t>.</w:t>
      </w:r>
      <w:r w:rsidR="00EF7D30">
        <w:rPr>
          <w:rFonts w:ascii="Arial" w:hAnsi="Arial" w:cs="Arial"/>
          <w:sz w:val="20"/>
          <w:szCs w:val="20"/>
        </w:rPr>
        <w:t xml:space="preserve"> </w:t>
      </w:r>
      <w:r w:rsidR="00BF385C">
        <w:rPr>
          <w:rFonts w:ascii="Arial" w:hAnsi="Arial" w:cs="Arial"/>
          <w:sz w:val="20"/>
          <w:szCs w:val="20"/>
        </w:rPr>
        <w:t>Komponentenhersteller</w:t>
      </w:r>
      <w:r w:rsidR="00C9332A">
        <w:rPr>
          <w:rFonts w:ascii="Arial" w:hAnsi="Arial" w:cs="Arial"/>
          <w:sz w:val="20"/>
          <w:szCs w:val="20"/>
        </w:rPr>
        <w:t>n bietet</w:t>
      </w:r>
      <w:r w:rsidR="00BF385C">
        <w:rPr>
          <w:rFonts w:ascii="Arial" w:hAnsi="Arial" w:cs="Arial"/>
          <w:sz w:val="20"/>
          <w:szCs w:val="20"/>
        </w:rPr>
        <w:t xml:space="preserve"> diese neue </w:t>
      </w:r>
      <w:r w:rsidR="00C9332A">
        <w:rPr>
          <w:rFonts w:ascii="Arial" w:hAnsi="Arial" w:cs="Arial"/>
          <w:sz w:val="20"/>
          <w:szCs w:val="20"/>
        </w:rPr>
        <w:t>Art von</w:t>
      </w:r>
      <w:r w:rsidR="00BF385C">
        <w:rPr>
          <w:rFonts w:ascii="Arial" w:hAnsi="Arial" w:cs="Arial"/>
          <w:sz w:val="20"/>
          <w:szCs w:val="20"/>
        </w:rPr>
        <w:t xml:space="preserve"> </w:t>
      </w:r>
      <w:r w:rsidR="00CC1F2F">
        <w:rPr>
          <w:rFonts w:ascii="Arial" w:hAnsi="Arial" w:cs="Arial"/>
          <w:sz w:val="20"/>
          <w:szCs w:val="20"/>
        </w:rPr>
        <w:t>personalisierten</w:t>
      </w:r>
      <w:r w:rsidR="00C9332A">
        <w:rPr>
          <w:rFonts w:ascii="Arial" w:hAnsi="Arial" w:cs="Arial"/>
          <w:sz w:val="20"/>
          <w:szCs w:val="20"/>
        </w:rPr>
        <w:t xml:space="preserve"> </w:t>
      </w:r>
      <w:r w:rsidR="00BF385C">
        <w:rPr>
          <w:rFonts w:ascii="Arial" w:hAnsi="Arial" w:cs="Arial"/>
          <w:sz w:val="20"/>
          <w:szCs w:val="20"/>
        </w:rPr>
        <w:t xml:space="preserve">Produktkatalogen </w:t>
      </w:r>
      <w:r w:rsidR="004C4139">
        <w:rPr>
          <w:rFonts w:ascii="Arial" w:hAnsi="Arial" w:cs="Arial"/>
          <w:sz w:val="20"/>
          <w:szCs w:val="20"/>
        </w:rPr>
        <w:t>die Möglichkeit</w:t>
      </w:r>
      <w:r w:rsidR="008D5A0E">
        <w:rPr>
          <w:rFonts w:ascii="Arial" w:hAnsi="Arial" w:cs="Arial"/>
          <w:sz w:val="20"/>
          <w:szCs w:val="20"/>
        </w:rPr>
        <w:t>,</w:t>
      </w:r>
      <w:r w:rsidR="004C4139">
        <w:rPr>
          <w:rFonts w:ascii="Arial" w:hAnsi="Arial" w:cs="Arial"/>
          <w:sz w:val="20"/>
          <w:szCs w:val="20"/>
        </w:rPr>
        <w:t xml:space="preserve"> Kunden </w:t>
      </w:r>
      <w:r w:rsidR="00BF385C">
        <w:rPr>
          <w:rFonts w:ascii="Arial" w:hAnsi="Arial" w:cs="Arial"/>
          <w:sz w:val="20"/>
          <w:szCs w:val="20"/>
        </w:rPr>
        <w:t>einen noch be</w:t>
      </w:r>
      <w:r w:rsidR="00C9332A">
        <w:rPr>
          <w:rFonts w:ascii="Arial" w:hAnsi="Arial" w:cs="Arial"/>
          <w:sz w:val="20"/>
          <w:szCs w:val="20"/>
        </w:rPr>
        <w:t xml:space="preserve">sseren Service </w:t>
      </w:r>
      <w:r w:rsidR="004C4139">
        <w:rPr>
          <w:rFonts w:ascii="Arial" w:hAnsi="Arial" w:cs="Arial"/>
          <w:sz w:val="20"/>
          <w:szCs w:val="20"/>
        </w:rPr>
        <w:t>zu bieten</w:t>
      </w:r>
      <w:r w:rsidR="00C9332A">
        <w:rPr>
          <w:rFonts w:ascii="Arial" w:hAnsi="Arial" w:cs="Arial"/>
          <w:sz w:val="20"/>
          <w:szCs w:val="20"/>
        </w:rPr>
        <w:t xml:space="preserve"> und </w:t>
      </w:r>
      <w:r w:rsidR="007A3EFE">
        <w:rPr>
          <w:rFonts w:ascii="Arial" w:hAnsi="Arial" w:cs="Arial"/>
          <w:sz w:val="20"/>
          <w:szCs w:val="20"/>
        </w:rPr>
        <w:t>Nutzer</w:t>
      </w:r>
      <w:r w:rsidR="00BF385C">
        <w:rPr>
          <w:rFonts w:ascii="Arial" w:hAnsi="Arial" w:cs="Arial"/>
          <w:sz w:val="20"/>
          <w:szCs w:val="20"/>
        </w:rPr>
        <w:t xml:space="preserve"> einfach und schnell zu den gewünschten Informationen und Funktionen zu </w:t>
      </w:r>
      <w:r w:rsidR="004C4139">
        <w:rPr>
          <w:rFonts w:ascii="Arial" w:hAnsi="Arial" w:cs="Arial"/>
          <w:color w:val="auto"/>
          <w:sz w:val="20"/>
          <w:szCs w:val="20"/>
        </w:rPr>
        <w:t>navigieren</w:t>
      </w:r>
      <w:r w:rsidR="00DE0197" w:rsidRPr="00B23183">
        <w:rPr>
          <w:rFonts w:ascii="Arial" w:hAnsi="Arial" w:cs="Arial"/>
          <w:color w:val="auto"/>
          <w:sz w:val="20"/>
          <w:szCs w:val="20"/>
        </w:rPr>
        <w:t>.</w:t>
      </w:r>
    </w:p>
    <w:p w:rsidR="00D411A6" w:rsidRPr="00B23183" w:rsidRDefault="00D411A6" w:rsidP="009F6B33">
      <w:pPr>
        <w:pStyle w:val="Kopfzeile"/>
        <w:tabs>
          <w:tab w:val="clear" w:pos="4536"/>
          <w:tab w:val="clear" w:pos="9072"/>
        </w:tabs>
        <w:rPr>
          <w:rFonts w:ascii="Arial" w:hAnsi="Arial" w:cs="Arial"/>
          <w:color w:val="auto"/>
          <w:sz w:val="21"/>
          <w:szCs w:val="21"/>
        </w:rPr>
      </w:pPr>
    </w:p>
    <w:p w:rsidR="00EF5407" w:rsidRPr="005E4C8F" w:rsidRDefault="00EF5407" w:rsidP="00D411A6">
      <w:pPr>
        <w:pStyle w:val="Kopfzeile"/>
        <w:tabs>
          <w:tab w:val="clear" w:pos="4536"/>
          <w:tab w:val="clear" w:pos="9072"/>
          <w:tab w:val="left" w:pos="11199"/>
        </w:tabs>
        <w:spacing w:line="360" w:lineRule="auto"/>
        <w:ind w:right="-1"/>
        <w:rPr>
          <w:rFonts w:ascii="Arial" w:hAnsi="Arial" w:cs="Arial"/>
          <w:sz w:val="20"/>
          <w:szCs w:val="20"/>
        </w:rPr>
      </w:pPr>
      <w:r w:rsidRPr="00B23183">
        <w:rPr>
          <w:rFonts w:ascii="Arial" w:hAnsi="Arial" w:cs="Arial"/>
          <w:color w:val="auto"/>
          <w:sz w:val="20"/>
          <w:szCs w:val="20"/>
        </w:rPr>
        <w:t xml:space="preserve">Weitere Informationen </w:t>
      </w:r>
      <w:r w:rsidRPr="005E4C8F">
        <w:rPr>
          <w:rFonts w:ascii="Arial" w:hAnsi="Arial" w:cs="Arial"/>
          <w:sz w:val="20"/>
          <w:szCs w:val="20"/>
        </w:rPr>
        <w:t>zum Elektronischen Produktkatalog unter:</w:t>
      </w:r>
    </w:p>
    <w:p w:rsidR="00EF5407" w:rsidRDefault="00130F67" w:rsidP="00D411A6">
      <w:pPr>
        <w:pStyle w:val="Kopfzeile"/>
        <w:tabs>
          <w:tab w:val="clear" w:pos="4536"/>
          <w:tab w:val="clear" w:pos="9072"/>
          <w:tab w:val="left" w:pos="11199"/>
        </w:tabs>
        <w:spacing w:line="360" w:lineRule="auto"/>
        <w:ind w:right="-1"/>
        <w:rPr>
          <w:rFonts w:ascii="Arial" w:hAnsi="Arial" w:cs="Arial"/>
          <w:sz w:val="20"/>
          <w:szCs w:val="20"/>
        </w:rPr>
      </w:pPr>
      <w:hyperlink r:id="rId9" w:history="1">
        <w:r w:rsidR="00D411A6" w:rsidRPr="00515A34">
          <w:rPr>
            <w:rStyle w:val="Hyperlink"/>
            <w:rFonts w:ascii="Arial" w:hAnsi="Arial" w:cs="Arial"/>
            <w:sz w:val="20"/>
            <w:szCs w:val="20"/>
          </w:rPr>
          <w:t>www.cadenas.de/elektronischer-produktkatalog</w:t>
        </w:r>
      </w:hyperlink>
      <w:r w:rsidR="00D411A6">
        <w:rPr>
          <w:rFonts w:ascii="Arial" w:hAnsi="Arial" w:cs="Arial"/>
          <w:sz w:val="20"/>
          <w:szCs w:val="20"/>
        </w:rPr>
        <w:t xml:space="preserve"> sowie </w:t>
      </w:r>
      <w:hyperlink r:id="rId10" w:history="1">
        <w:r w:rsidR="00D411A6" w:rsidRPr="00515A34">
          <w:rPr>
            <w:rStyle w:val="Hyperlink"/>
            <w:rFonts w:ascii="Arial" w:hAnsi="Arial" w:cs="Arial"/>
            <w:sz w:val="20"/>
            <w:szCs w:val="20"/>
          </w:rPr>
          <w:t>www.cadenas.de/elektronischer-produktkatalog/moderner-printkatalog</w:t>
        </w:r>
      </w:hyperlink>
    </w:p>
    <w:p w:rsidR="00EF5407" w:rsidRDefault="00EF5407" w:rsidP="009F6B33">
      <w:pPr>
        <w:pStyle w:val="Kopfzeile"/>
        <w:tabs>
          <w:tab w:val="clear" w:pos="4536"/>
          <w:tab w:val="clear" w:pos="9072"/>
        </w:tabs>
        <w:rPr>
          <w:rFonts w:ascii="Arial" w:hAnsi="Arial" w:cs="Arial"/>
          <w:sz w:val="21"/>
          <w:szCs w:val="21"/>
        </w:rPr>
      </w:pPr>
    </w:p>
    <w:p w:rsidR="0000289A" w:rsidRDefault="0000289A" w:rsidP="007B01AA">
      <w:pPr>
        <w:rPr>
          <w:rFonts w:ascii="Arial" w:hAnsi="Arial" w:cs="Arial"/>
          <w:b/>
          <w:bCs/>
          <w:color w:val="0E5F7E"/>
          <w:sz w:val="21"/>
          <w:szCs w:val="21"/>
        </w:rPr>
      </w:pPr>
      <w:r>
        <w:rPr>
          <w:rFonts w:ascii="Arial" w:hAnsi="Arial" w:cs="Arial"/>
          <w:b/>
          <w:bCs/>
          <w:color w:val="0E5F7E"/>
          <w:sz w:val="21"/>
          <w:szCs w:val="21"/>
        </w:rPr>
        <w:br w:type="page"/>
      </w:r>
    </w:p>
    <w:p w:rsidR="007B01AA"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p>
    <w:p w:rsidR="00E87A6F" w:rsidRDefault="00E87A6F" w:rsidP="00D92450">
      <w:pPr>
        <w:ind w:right="283"/>
        <w:rPr>
          <w:rFonts w:ascii="Arial" w:hAnsi="Arial" w:cs="Arial"/>
          <w:sz w:val="20"/>
          <w:szCs w:val="20"/>
        </w:rPr>
      </w:pPr>
    </w:p>
    <w:p w:rsidR="00160261" w:rsidRDefault="00160261" w:rsidP="00D92450">
      <w:pPr>
        <w:ind w:right="283"/>
        <w:rPr>
          <w:rFonts w:ascii="Arial" w:hAnsi="Arial" w:cs="Arial"/>
          <w:sz w:val="20"/>
          <w:szCs w:val="20"/>
        </w:rPr>
      </w:pPr>
      <w:r>
        <w:rPr>
          <w:rFonts w:ascii="Arial" w:hAnsi="Arial" w:cs="Arial"/>
          <w:noProof/>
          <w:sz w:val="20"/>
          <w:szCs w:val="20"/>
        </w:rPr>
        <w:drawing>
          <wp:inline distT="0" distB="0" distL="0" distR="0" wp14:anchorId="63FE0210" wp14:editId="22A21E38">
            <wp:extent cx="3238500" cy="3238500"/>
            <wp:effectExtent l="0" t="0" r="0" b="0"/>
            <wp:docPr id="9" name="Grafik 9" descr="C:\Users\sscholz\AppData\Local\Microsoft\Windows\Temporary Internet Files\Content.Outlook\9UXRUICN\Steps_print_to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cholz\AppData\Local\Microsoft\Windows\Temporary Internet Files\Content.Outlook\9UXRUICN\Steps_print_to_digi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702" cy="3241702"/>
                    </a:xfrm>
                    <a:prstGeom prst="rect">
                      <a:avLst/>
                    </a:prstGeom>
                    <a:noFill/>
                    <a:ln>
                      <a:noFill/>
                    </a:ln>
                  </pic:spPr>
                </pic:pic>
              </a:graphicData>
            </a:graphic>
          </wp:inline>
        </w:drawing>
      </w:r>
    </w:p>
    <w:p w:rsidR="00160261" w:rsidRPr="00417F50" w:rsidRDefault="00160261" w:rsidP="00160261">
      <w:pPr>
        <w:autoSpaceDE w:val="0"/>
        <w:autoSpaceDN w:val="0"/>
        <w:adjustRightInd w:val="0"/>
        <w:rPr>
          <w:rFonts w:ascii="Humanist521BT-Light" w:hAnsi="Humanist521BT-Light" w:cs="Humanist521BT-Light"/>
          <w:color w:val="auto"/>
          <w:sz w:val="19"/>
          <w:szCs w:val="19"/>
        </w:rPr>
      </w:pPr>
      <w:r>
        <w:rPr>
          <w:rFonts w:ascii="Arial" w:hAnsi="Arial" w:cs="Arial"/>
          <w:sz w:val="20"/>
          <w:szCs w:val="20"/>
        </w:rPr>
        <w:t>Bildunterschrift 1</w:t>
      </w:r>
      <w:r w:rsidRPr="00417F50">
        <w:rPr>
          <w:rFonts w:ascii="Arial" w:hAnsi="Arial" w:cs="Arial"/>
          <w:color w:val="auto"/>
          <w:sz w:val="20"/>
          <w:szCs w:val="20"/>
        </w:rPr>
        <w:t xml:space="preserve">: </w:t>
      </w:r>
      <w:r w:rsidRPr="00417F50">
        <w:rPr>
          <w:rFonts w:ascii="Humanist521BT-Light" w:hAnsi="Humanist521BT-Light" w:cs="Humanist521BT-Light"/>
          <w:color w:val="auto"/>
          <w:sz w:val="19"/>
          <w:szCs w:val="19"/>
        </w:rPr>
        <w:t>Ingenieure und Einkäufer gelangen in 4 Schritten und ohne Umwege direkt zu den 3D CAD Modellen der gewünschten Produkte.</w:t>
      </w:r>
    </w:p>
    <w:p w:rsidR="00160261" w:rsidRDefault="00160261" w:rsidP="00D92450">
      <w:pPr>
        <w:ind w:right="283"/>
        <w:rPr>
          <w:rFonts w:ascii="Arial" w:hAnsi="Arial" w:cs="Arial"/>
          <w:sz w:val="20"/>
          <w:szCs w:val="20"/>
        </w:rPr>
      </w:pPr>
    </w:p>
    <w:p w:rsidR="00E87A6F" w:rsidRDefault="008710FB" w:rsidP="00D92450">
      <w:pPr>
        <w:ind w:right="283"/>
        <w:rPr>
          <w:rFonts w:ascii="Arial" w:hAnsi="Arial" w:cs="Arial"/>
          <w:noProof/>
          <w:sz w:val="21"/>
          <w:szCs w:val="21"/>
        </w:rPr>
      </w:pPr>
      <w:r>
        <w:rPr>
          <w:rFonts w:ascii="Arial" w:hAnsi="Arial" w:cs="Arial"/>
          <w:noProof/>
          <w:sz w:val="21"/>
          <w:szCs w:val="21"/>
        </w:rPr>
        <w:drawing>
          <wp:inline distT="0" distB="0" distL="0" distR="0" wp14:anchorId="04CD7A7F" wp14:editId="59E0FE8D">
            <wp:extent cx="3467535" cy="1895475"/>
            <wp:effectExtent l="0" t="0" r="0" b="0"/>
            <wp:docPr id="5" name="Grafik 5" descr="C:\Users\sscholz\AppData\Local\Microsoft\Windows\Temporary Internet Files\Content.Outlook\9UXRUICN\Screenshot_QRCode_mit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cholz\AppData\Local\Microsoft\Windows\Temporary Internet Files\Content.Outlook\9UXRUICN\Screenshot_QRCode_mitV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153" cy="1899093"/>
                    </a:xfrm>
                    <a:prstGeom prst="rect">
                      <a:avLst/>
                    </a:prstGeom>
                    <a:noFill/>
                    <a:ln>
                      <a:noFill/>
                    </a:ln>
                  </pic:spPr>
                </pic:pic>
              </a:graphicData>
            </a:graphic>
          </wp:inline>
        </w:drawing>
      </w:r>
    </w:p>
    <w:p w:rsidR="007E370A" w:rsidRDefault="007E370A" w:rsidP="00D92450">
      <w:pPr>
        <w:ind w:right="283"/>
        <w:rPr>
          <w:rFonts w:ascii="Arial" w:hAnsi="Arial" w:cs="Arial"/>
          <w:noProof/>
          <w:sz w:val="21"/>
          <w:szCs w:val="21"/>
        </w:rPr>
      </w:pPr>
    </w:p>
    <w:p w:rsidR="00E87A6F" w:rsidRDefault="00E87A6F" w:rsidP="00E87A6F">
      <w:pPr>
        <w:ind w:right="283"/>
        <w:rPr>
          <w:rFonts w:ascii="Arial" w:hAnsi="Arial" w:cs="Arial"/>
          <w:sz w:val="20"/>
          <w:szCs w:val="20"/>
        </w:rPr>
      </w:pPr>
      <w:r>
        <w:rPr>
          <w:rFonts w:ascii="Arial" w:hAnsi="Arial" w:cs="Arial"/>
          <w:sz w:val="20"/>
          <w:szCs w:val="20"/>
        </w:rPr>
        <w:t>Bildunterschrift</w:t>
      </w:r>
      <w:r w:rsidR="005F6722">
        <w:rPr>
          <w:rFonts w:ascii="Arial" w:hAnsi="Arial" w:cs="Arial"/>
          <w:sz w:val="20"/>
          <w:szCs w:val="20"/>
        </w:rPr>
        <w:t xml:space="preserve"> </w:t>
      </w:r>
      <w:r w:rsidR="00160261">
        <w:rPr>
          <w:rFonts w:ascii="Arial" w:hAnsi="Arial" w:cs="Arial"/>
          <w:sz w:val="20"/>
          <w:szCs w:val="20"/>
        </w:rPr>
        <w:t>2</w:t>
      </w:r>
      <w:r>
        <w:rPr>
          <w:rFonts w:ascii="Arial" w:hAnsi="Arial" w:cs="Arial"/>
          <w:sz w:val="20"/>
          <w:szCs w:val="20"/>
        </w:rPr>
        <w:t xml:space="preserve">: </w:t>
      </w:r>
      <w:r w:rsidR="005F6722">
        <w:rPr>
          <w:rFonts w:ascii="Arial" w:hAnsi="Arial" w:cs="Arial"/>
          <w:sz w:val="20"/>
          <w:szCs w:val="20"/>
        </w:rPr>
        <w:t>Mit der kostenlosen 3D CAD Modelle App von CADENAS</w:t>
      </w:r>
      <w:r w:rsidR="004C04B8">
        <w:rPr>
          <w:rFonts w:ascii="Arial" w:hAnsi="Arial" w:cs="Arial"/>
          <w:sz w:val="20"/>
          <w:szCs w:val="20"/>
        </w:rPr>
        <w:t xml:space="preserve"> per QR-Code in wenigen Sekunden vom Printkatalog zum 3D CAD Modell.</w:t>
      </w:r>
    </w:p>
    <w:p w:rsidR="00010436" w:rsidRDefault="00010436" w:rsidP="00E87A6F">
      <w:pPr>
        <w:ind w:right="283"/>
        <w:rPr>
          <w:rFonts w:ascii="Arial" w:hAnsi="Arial" w:cs="Arial"/>
          <w:sz w:val="20"/>
          <w:szCs w:val="20"/>
        </w:rPr>
      </w:pPr>
    </w:p>
    <w:p w:rsidR="00010436" w:rsidRDefault="00010436" w:rsidP="00D92450">
      <w:pPr>
        <w:ind w:right="283"/>
        <w:rPr>
          <w:rFonts w:ascii="Arial" w:hAnsi="Arial" w:cs="Arial"/>
          <w:sz w:val="20"/>
          <w:szCs w:val="20"/>
        </w:rPr>
      </w:pPr>
    </w:p>
    <w:p w:rsidR="00033310" w:rsidRPr="006E0090" w:rsidRDefault="00033310" w:rsidP="00033310">
      <w:pPr>
        <w:ind w:right="283"/>
        <w:jc w:val="both"/>
        <w:rPr>
          <w:rFonts w:ascii="Arial" w:hAnsi="Arial" w:cs="Arial"/>
          <w:sz w:val="20"/>
          <w:szCs w:val="20"/>
        </w:rPr>
      </w:pPr>
    </w:p>
    <w:p w:rsidR="006E0090" w:rsidRDefault="00DD775A" w:rsidP="00D92450">
      <w:pPr>
        <w:ind w:right="283"/>
        <w:rPr>
          <w:rFonts w:ascii="Arial" w:hAnsi="Arial" w:cs="Arial"/>
          <w:sz w:val="20"/>
          <w:szCs w:val="20"/>
        </w:rPr>
      </w:pPr>
      <w:r>
        <w:rPr>
          <w:rFonts w:ascii="Arial" w:hAnsi="Arial" w:cs="Arial"/>
          <w:sz w:val="20"/>
          <w:szCs w:val="20"/>
        </w:rPr>
        <w:t>3598</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BB2FED" w:rsidRDefault="0047174E" w:rsidP="00D92450">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3" w:history="1">
        <w:r w:rsidR="006B494F" w:rsidRPr="006B494F">
          <w:rPr>
            <w:rStyle w:val="Hyperlink"/>
            <w:rFonts w:ascii="Arial" w:hAnsi="Arial" w:cs="Arial"/>
            <w:sz w:val="20"/>
            <w:szCs w:val="20"/>
          </w:rPr>
          <w:t>www.cadenas.de/presse/pressemitteilungen</w:t>
        </w:r>
      </w:hyperlink>
    </w:p>
    <w:p w:rsidR="0000289A" w:rsidRDefault="0000289A">
      <w:pPr>
        <w:rPr>
          <w:sz w:val="21"/>
          <w:szCs w:val="21"/>
        </w:rPr>
      </w:pPr>
    </w:p>
    <w:p w:rsidR="00BB2FED" w:rsidRDefault="00BB2FED" w:rsidP="00D92450">
      <w:pPr>
        <w:ind w:right="283"/>
        <w:rPr>
          <w:sz w:val="21"/>
          <w:szCs w:val="21"/>
        </w:rPr>
      </w:pPr>
    </w:p>
    <w:p w:rsidR="00CF322B" w:rsidRPr="00CF322B" w:rsidRDefault="00CF322B" w:rsidP="006E0090">
      <w:pPr>
        <w:pStyle w:val="Headline1"/>
        <w:spacing w:line="360" w:lineRule="auto"/>
        <w:rPr>
          <w:sz w:val="21"/>
          <w:szCs w:val="21"/>
        </w:rPr>
      </w:pPr>
      <w:r w:rsidRPr="00CF322B">
        <w:rPr>
          <w:sz w:val="21"/>
          <w:szCs w:val="21"/>
        </w:rPr>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r w:rsidRPr="0000289A">
        <w:rPr>
          <w:rFonts w:ascii="Arial" w:hAnsi="Arial" w:cs="Arial"/>
          <w:b/>
          <w:bCs/>
          <w:sz w:val="20"/>
          <w:szCs w:val="20"/>
        </w:rPr>
        <w:t>PARTsolutions</w:t>
      </w:r>
      <w:r>
        <w:rPr>
          <w:rFonts w:ascii="Arial" w:hAnsi="Arial" w:cs="Arial"/>
          <w:b/>
          <w:bCs/>
          <w:sz w:val="20"/>
          <w:szCs w:val="20"/>
        </w:rPr>
        <w:t xml:space="preserve"> </w:t>
      </w:r>
      <w:r w:rsidRPr="0000289A">
        <w:rPr>
          <w:rFonts w:ascii="Arial" w:hAnsi="Arial" w:cs="Arial"/>
          <w:b/>
          <w:bCs/>
          <w:sz w:val="20"/>
          <w:szCs w:val="20"/>
        </w:rPr>
        <w:t xml:space="preserve">Innovationen: </w:t>
      </w:r>
    </w:p>
    <w:p w:rsidR="0000289A"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 xml:space="preserve">Die Suche von CAD Bauteilen anhand von </w:t>
      </w:r>
      <w:proofErr w:type="spellStart"/>
      <w:r w:rsidRPr="0000289A">
        <w:rPr>
          <w:rFonts w:ascii="Arial" w:hAnsi="Arial" w:cs="Arial"/>
          <w:sz w:val="20"/>
          <w:szCs w:val="20"/>
        </w:rPr>
        <w:t>Topologien</w:t>
      </w:r>
      <w:proofErr w:type="spellEnd"/>
    </w:p>
    <w:p w:rsidR="0000289A"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Die Ähnlichkeitssuche von CAD Bauteilen sta</w:t>
      </w:r>
      <w:r>
        <w:rPr>
          <w:rFonts w:ascii="Arial" w:hAnsi="Arial" w:cs="Arial"/>
          <w:sz w:val="20"/>
          <w:szCs w:val="20"/>
        </w:rPr>
        <w:t>rtet automatisch im Hintergrund</w:t>
      </w:r>
    </w:p>
    <w:p w:rsidR="0000289A" w:rsidRPr="00894EBD"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Die CAD Teilesuche durch Skizzieren</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Die Unterstützung der Augmented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062D9E"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4" w:history="1">
        <w:r w:rsidRPr="00894EBD">
          <w:rPr>
            <w:rFonts w:ascii="Arial" w:hAnsi="Arial" w:cs="Arial"/>
            <w:sz w:val="20"/>
            <w:szCs w:val="20"/>
          </w:rPr>
          <w:t>www.cadenas.de</w:t>
        </w:r>
      </w:hyperlink>
    </w:p>
    <w:p w:rsidR="00BE7C1F" w:rsidRDefault="00BE7C1F" w:rsidP="0000289A">
      <w:pPr>
        <w:rPr>
          <w:rFonts w:ascii="Arial" w:hAnsi="Arial" w:cs="Arial"/>
          <w:sz w:val="20"/>
          <w:szCs w:val="20"/>
        </w:rPr>
      </w:pPr>
    </w:p>
    <w:sectPr w:rsidR="00BE7C1F" w:rsidSect="00BE7C1F">
      <w:headerReference w:type="default" r:id="rId15"/>
      <w:footerReference w:type="even" r:id="rId16"/>
      <w:footerReference w:type="default" r:id="rId17"/>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BB9" w:rsidRDefault="00882BB9">
      <w:r>
        <w:separator/>
      </w:r>
    </w:p>
  </w:endnote>
  <w:endnote w:type="continuationSeparator" w:id="0">
    <w:p w:rsidR="00882BB9" w:rsidRDefault="0088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B0402020204090204"/>
    <w:charset w:val="00"/>
    <w:family w:val="roman"/>
    <w:pitch w:val="variable"/>
    <w:sig w:usb0="00000087" w:usb1="00000000" w:usb2="00000000" w:usb3="00000000" w:csb0="0000001B" w:csb1="00000000"/>
  </w:font>
  <w:font w:name="Euromode">
    <w:altName w:val="Liberation Mono"/>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BB9" w:rsidRDefault="00882BB9"/>
  <w:p w:rsidR="00882BB9" w:rsidRDefault="00882B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882BB9" w:rsidRPr="00822A7F" w:rsidRDefault="00882BB9">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130F67">
          <w:rPr>
            <w:rFonts w:ascii="Arial" w:hAnsi="Arial" w:cs="Arial"/>
            <w:noProof/>
            <w:sz w:val="20"/>
            <w:szCs w:val="20"/>
          </w:rPr>
          <w:t>- 1 -</w:t>
        </w:r>
        <w:r w:rsidRPr="00822A7F">
          <w:rPr>
            <w:rFonts w:ascii="Arial" w:hAnsi="Arial" w:cs="Arial"/>
            <w:sz w:val="20"/>
            <w:szCs w:val="20"/>
          </w:rPr>
          <w:fldChar w:fldCharType="end"/>
        </w:r>
      </w:p>
    </w:sdtContent>
  </w:sdt>
  <w:p w:rsidR="00882BB9" w:rsidRDefault="00882BB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BB9" w:rsidRDefault="00882BB9">
      <w:r>
        <w:separator/>
      </w:r>
    </w:p>
  </w:footnote>
  <w:footnote w:type="continuationSeparator" w:id="0">
    <w:p w:rsidR="00882BB9" w:rsidRDefault="00882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882BB9"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882BB9" w:rsidRPr="00EE53E8" w:rsidTr="00E77BD1">
            <w:trPr>
              <w:trHeight w:val="1663"/>
            </w:trPr>
            <w:tc>
              <w:tcPr>
                <w:tcW w:w="9586" w:type="dxa"/>
                <w:vAlign w:val="bottom"/>
              </w:tcPr>
              <w:p w:rsidR="00882BB9" w:rsidRPr="00EE53E8" w:rsidRDefault="00882BB9" w:rsidP="00E45656">
                <w:pPr>
                  <w:pStyle w:val="KopfzeileCNSHeadline1"/>
                </w:pPr>
                <w:r>
                  <w:t>Pressemitteilung</w:t>
                </w:r>
              </w:p>
            </w:tc>
          </w:tr>
        </w:tbl>
        <w:p w:rsidR="00882BB9" w:rsidRPr="00EE53E8" w:rsidRDefault="00882BB9" w:rsidP="00CF322B">
          <w:pPr>
            <w:pStyle w:val="KopfzeileCNSHeadline1"/>
          </w:pPr>
        </w:p>
      </w:tc>
      <w:tc>
        <w:tcPr>
          <w:tcW w:w="1704" w:type="dxa"/>
          <w:vAlign w:val="bottom"/>
        </w:tcPr>
        <w:p w:rsidR="00882BB9" w:rsidRDefault="00882BB9"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882BB9" w:rsidRPr="00E77BD1" w:rsidRDefault="00882BB9"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882BB9" w:rsidRPr="002409CF" w:rsidRDefault="00882BB9" w:rsidP="008E67DF">
                          <w:pPr>
                            <w:rPr>
                              <w:rFonts w:ascii="Arial" w:hAnsi="Arial" w:cs="Arial"/>
                              <w:sz w:val="20"/>
                              <w:szCs w:val="20"/>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Pr="00BF1E54" w:rsidRDefault="00882BB9" w:rsidP="00E77BD1">
                          <w:pPr>
                            <w:pStyle w:val="Headline1"/>
                            <w:ind w:left="284"/>
                            <w:rPr>
                              <w:sz w:val="16"/>
                              <w:szCs w:val="16"/>
                            </w:rPr>
                          </w:pPr>
                          <w:r w:rsidRPr="00BF1E54">
                            <w:rPr>
                              <w:sz w:val="16"/>
                              <w:szCs w:val="16"/>
                            </w:rPr>
                            <w:t>Pressekontakt</w:t>
                          </w:r>
                        </w:p>
                        <w:p w:rsidR="00882BB9" w:rsidRPr="00BF1E54" w:rsidRDefault="00882BB9" w:rsidP="00E77BD1">
                          <w:pPr>
                            <w:pStyle w:val="Headline1"/>
                            <w:ind w:left="284"/>
                            <w:rPr>
                              <w:sz w:val="16"/>
                              <w:szCs w:val="16"/>
                            </w:rPr>
                          </w:pP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882BB9" w:rsidRPr="00D92450" w:rsidRDefault="00882BB9" w:rsidP="00E77BD1">
                          <w:pPr>
                            <w:ind w:left="284"/>
                            <w:rPr>
                              <w:rFonts w:ascii="Arial" w:hAnsi="Arial" w:cs="Arial"/>
                              <w:color w:val="808080" w:themeColor="background1" w:themeShade="80"/>
                              <w:sz w:val="16"/>
                              <w:szCs w:val="16"/>
                            </w:rPr>
                          </w:pPr>
                        </w:p>
                        <w:p w:rsidR="00882BB9" w:rsidRPr="00D92450" w:rsidRDefault="00882B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882BB9" w:rsidRPr="00D92450" w:rsidRDefault="00882B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882BB9" w:rsidRDefault="00882BB9"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882BB9" w:rsidRPr="002409CF" w:rsidRDefault="00882BB9" w:rsidP="008E67DF">
                    <w:pPr>
                      <w:rPr>
                        <w:rFonts w:ascii="Arial" w:hAnsi="Arial" w:cs="Arial"/>
                        <w:sz w:val="20"/>
                        <w:szCs w:val="20"/>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Default="00882BB9" w:rsidP="008E67DF">
                    <w:pPr>
                      <w:pStyle w:val="Headline1"/>
                      <w:rPr>
                        <w:sz w:val="21"/>
                        <w:szCs w:val="21"/>
                      </w:rPr>
                    </w:pPr>
                  </w:p>
                  <w:p w:rsidR="00882BB9" w:rsidRPr="00BF1E54" w:rsidRDefault="00882BB9" w:rsidP="00E77BD1">
                    <w:pPr>
                      <w:pStyle w:val="Headline1"/>
                      <w:ind w:left="284"/>
                      <w:rPr>
                        <w:sz w:val="16"/>
                        <w:szCs w:val="16"/>
                      </w:rPr>
                    </w:pPr>
                    <w:r w:rsidRPr="00BF1E54">
                      <w:rPr>
                        <w:sz w:val="16"/>
                        <w:szCs w:val="16"/>
                      </w:rPr>
                      <w:t>Pressekontakt</w:t>
                    </w:r>
                  </w:p>
                  <w:p w:rsidR="00882BB9" w:rsidRPr="00BF1E54" w:rsidRDefault="00882BB9" w:rsidP="00E77BD1">
                    <w:pPr>
                      <w:pStyle w:val="Headline1"/>
                      <w:ind w:left="284"/>
                      <w:rPr>
                        <w:sz w:val="16"/>
                        <w:szCs w:val="16"/>
                      </w:rPr>
                    </w:pP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882BB9" w:rsidRPr="00D92450" w:rsidRDefault="00882BB9" w:rsidP="00E77BD1">
                    <w:pPr>
                      <w:ind w:left="284"/>
                      <w:rPr>
                        <w:rFonts w:ascii="Arial" w:hAnsi="Arial" w:cs="Arial"/>
                        <w:color w:val="808080" w:themeColor="background1" w:themeShade="80"/>
                        <w:sz w:val="16"/>
                        <w:szCs w:val="16"/>
                      </w:rPr>
                    </w:pPr>
                  </w:p>
                  <w:p w:rsidR="00882BB9" w:rsidRPr="00D92450" w:rsidRDefault="00882B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882BB9" w:rsidRPr="00D92450" w:rsidRDefault="00882B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882BB9" w:rsidRPr="00D92450" w:rsidRDefault="00882B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882BB9" w:rsidRDefault="00882BB9"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ACA4118"/>
    <w:multiLevelType w:val="hybridMultilevel"/>
    <w:tmpl w:val="38903684"/>
    <w:lvl w:ilvl="0" w:tplc="3EDE52AE">
      <w:numFmt w:val="bullet"/>
      <w:lvlText w:val=""/>
      <w:lvlJc w:val="left"/>
      <w:pPr>
        <w:ind w:left="720" w:hanging="360"/>
      </w:pPr>
      <w:rPr>
        <w:rFonts w:ascii="Wingdings" w:eastAsia="Times New Roman" w:hAnsi="Wingdings" w:cs="Arial" w:hint="default"/>
        <w:b w:val="0"/>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6C2FDE"/>
    <w:multiLevelType w:val="hybridMultilevel"/>
    <w:tmpl w:val="94424C22"/>
    <w:lvl w:ilvl="0" w:tplc="DEA635E8">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ECF40F6"/>
    <w:multiLevelType w:val="hybridMultilevel"/>
    <w:tmpl w:val="9BC6AC62"/>
    <w:lvl w:ilvl="0" w:tplc="C854D28A">
      <w:numFmt w:val="bullet"/>
      <w:lvlText w:val=""/>
      <w:lvlJc w:val="left"/>
      <w:pPr>
        <w:ind w:left="720" w:hanging="360"/>
      </w:pPr>
      <w:rPr>
        <w:rFonts w:ascii="Wingdings" w:eastAsia="Times New Roman" w:hAnsi="Wingdings" w:cs="Aria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8">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E8E58BA"/>
    <w:multiLevelType w:val="hybridMultilevel"/>
    <w:tmpl w:val="215E805C"/>
    <w:lvl w:ilvl="0" w:tplc="3B76785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2"/>
  </w:num>
  <w:num w:numId="4">
    <w:abstractNumId w:val="11"/>
  </w:num>
  <w:num w:numId="5">
    <w:abstractNumId w:val="22"/>
  </w:num>
  <w:num w:numId="6">
    <w:abstractNumId w:val="1"/>
  </w:num>
  <w:num w:numId="7">
    <w:abstractNumId w:val="20"/>
  </w:num>
  <w:num w:numId="8">
    <w:abstractNumId w:val="15"/>
  </w:num>
  <w:num w:numId="9">
    <w:abstractNumId w:val="14"/>
  </w:num>
  <w:num w:numId="10">
    <w:abstractNumId w:val="17"/>
  </w:num>
  <w:num w:numId="11">
    <w:abstractNumId w:val="0"/>
  </w:num>
  <w:num w:numId="12">
    <w:abstractNumId w:val="21"/>
  </w:num>
  <w:num w:numId="13">
    <w:abstractNumId w:val="23"/>
  </w:num>
  <w:num w:numId="14">
    <w:abstractNumId w:val="26"/>
  </w:num>
  <w:num w:numId="15">
    <w:abstractNumId w:val="4"/>
  </w:num>
  <w:num w:numId="16">
    <w:abstractNumId w:val="8"/>
  </w:num>
  <w:num w:numId="17">
    <w:abstractNumId w:val="27"/>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8"/>
  </w:num>
  <w:num w:numId="21">
    <w:abstractNumId w:val="25"/>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13"/>
  </w:num>
  <w:num w:numId="26">
    <w:abstractNumId w:val="19"/>
  </w:num>
  <w:num w:numId="27">
    <w:abstractNumId w:val="7"/>
  </w:num>
  <w:num w:numId="28">
    <w:abstractNumId w:val="5"/>
  </w:num>
  <w:num w:numId="29">
    <w:abstractNumId w:val="29"/>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0289A"/>
    <w:rsid w:val="00010436"/>
    <w:rsid w:val="00017452"/>
    <w:rsid w:val="00025945"/>
    <w:rsid w:val="00033310"/>
    <w:rsid w:val="00045E46"/>
    <w:rsid w:val="00050372"/>
    <w:rsid w:val="00053774"/>
    <w:rsid w:val="0006076E"/>
    <w:rsid w:val="00062D9E"/>
    <w:rsid w:val="00071C66"/>
    <w:rsid w:val="00075DF9"/>
    <w:rsid w:val="00081B8F"/>
    <w:rsid w:val="000876CB"/>
    <w:rsid w:val="00097E01"/>
    <w:rsid w:val="000B330B"/>
    <w:rsid w:val="000B4D4F"/>
    <w:rsid w:val="000B5889"/>
    <w:rsid w:val="000E4D89"/>
    <w:rsid w:val="000F55AD"/>
    <w:rsid w:val="0011076C"/>
    <w:rsid w:val="001166BF"/>
    <w:rsid w:val="00125EEF"/>
    <w:rsid w:val="00127125"/>
    <w:rsid w:val="001302DD"/>
    <w:rsid w:val="00130F67"/>
    <w:rsid w:val="00130F9A"/>
    <w:rsid w:val="00131A92"/>
    <w:rsid w:val="00132B61"/>
    <w:rsid w:val="00153E5C"/>
    <w:rsid w:val="00160261"/>
    <w:rsid w:val="001722DD"/>
    <w:rsid w:val="00187AE9"/>
    <w:rsid w:val="00187BDD"/>
    <w:rsid w:val="00194E2E"/>
    <w:rsid w:val="001972B7"/>
    <w:rsid w:val="001A58EE"/>
    <w:rsid w:val="001A7880"/>
    <w:rsid w:val="001C20E1"/>
    <w:rsid w:val="001F08AD"/>
    <w:rsid w:val="001F1669"/>
    <w:rsid w:val="0020641C"/>
    <w:rsid w:val="00210E47"/>
    <w:rsid w:val="00213E07"/>
    <w:rsid w:val="0021482A"/>
    <w:rsid w:val="00221279"/>
    <w:rsid w:val="002345F5"/>
    <w:rsid w:val="00244D0C"/>
    <w:rsid w:val="00262492"/>
    <w:rsid w:val="00264745"/>
    <w:rsid w:val="00277615"/>
    <w:rsid w:val="00285151"/>
    <w:rsid w:val="00285C01"/>
    <w:rsid w:val="002909C3"/>
    <w:rsid w:val="0029107A"/>
    <w:rsid w:val="002B59B1"/>
    <w:rsid w:val="002D725D"/>
    <w:rsid w:val="00301149"/>
    <w:rsid w:val="00301417"/>
    <w:rsid w:val="003253F7"/>
    <w:rsid w:val="00332A70"/>
    <w:rsid w:val="0033741B"/>
    <w:rsid w:val="00342741"/>
    <w:rsid w:val="0034412C"/>
    <w:rsid w:val="00347B3E"/>
    <w:rsid w:val="00356056"/>
    <w:rsid w:val="003653F1"/>
    <w:rsid w:val="00373308"/>
    <w:rsid w:val="00373AE5"/>
    <w:rsid w:val="003754CA"/>
    <w:rsid w:val="003918F6"/>
    <w:rsid w:val="003A36C8"/>
    <w:rsid w:val="003A6789"/>
    <w:rsid w:val="003D6A9C"/>
    <w:rsid w:val="003F031C"/>
    <w:rsid w:val="003F3D79"/>
    <w:rsid w:val="003F6579"/>
    <w:rsid w:val="00400892"/>
    <w:rsid w:val="004124E9"/>
    <w:rsid w:val="004171D9"/>
    <w:rsid w:val="00417F50"/>
    <w:rsid w:val="004308C8"/>
    <w:rsid w:val="0044213C"/>
    <w:rsid w:val="00442449"/>
    <w:rsid w:val="00445D2A"/>
    <w:rsid w:val="00465FCD"/>
    <w:rsid w:val="0047174E"/>
    <w:rsid w:val="00472936"/>
    <w:rsid w:val="0047474F"/>
    <w:rsid w:val="00496327"/>
    <w:rsid w:val="004B57BD"/>
    <w:rsid w:val="004C04B8"/>
    <w:rsid w:val="004C11CA"/>
    <w:rsid w:val="004C4139"/>
    <w:rsid w:val="004D2FF0"/>
    <w:rsid w:val="004D3784"/>
    <w:rsid w:val="004D5D3D"/>
    <w:rsid w:val="00500688"/>
    <w:rsid w:val="00510C75"/>
    <w:rsid w:val="00517561"/>
    <w:rsid w:val="00523CCB"/>
    <w:rsid w:val="005302B0"/>
    <w:rsid w:val="0054153A"/>
    <w:rsid w:val="00560A23"/>
    <w:rsid w:val="00566345"/>
    <w:rsid w:val="00566435"/>
    <w:rsid w:val="00571B7B"/>
    <w:rsid w:val="005766DF"/>
    <w:rsid w:val="005825F0"/>
    <w:rsid w:val="00583268"/>
    <w:rsid w:val="005876FC"/>
    <w:rsid w:val="00595FF6"/>
    <w:rsid w:val="00596501"/>
    <w:rsid w:val="005A2210"/>
    <w:rsid w:val="005A43D0"/>
    <w:rsid w:val="005B3A8A"/>
    <w:rsid w:val="005C3B90"/>
    <w:rsid w:val="005D4646"/>
    <w:rsid w:val="005E4C8F"/>
    <w:rsid w:val="005F6722"/>
    <w:rsid w:val="006020D3"/>
    <w:rsid w:val="00607C58"/>
    <w:rsid w:val="00613240"/>
    <w:rsid w:val="00622E61"/>
    <w:rsid w:val="00627EB6"/>
    <w:rsid w:val="00640D80"/>
    <w:rsid w:val="00655436"/>
    <w:rsid w:val="00660E37"/>
    <w:rsid w:val="0066148A"/>
    <w:rsid w:val="006649A7"/>
    <w:rsid w:val="00672041"/>
    <w:rsid w:val="00672CF2"/>
    <w:rsid w:val="006A0668"/>
    <w:rsid w:val="006A77DE"/>
    <w:rsid w:val="006B46A7"/>
    <w:rsid w:val="006B494F"/>
    <w:rsid w:val="006C1D43"/>
    <w:rsid w:val="006C3B2C"/>
    <w:rsid w:val="006D3BC3"/>
    <w:rsid w:val="006E0090"/>
    <w:rsid w:val="006F0914"/>
    <w:rsid w:val="00710392"/>
    <w:rsid w:val="007134B4"/>
    <w:rsid w:val="00716EC4"/>
    <w:rsid w:val="0073421E"/>
    <w:rsid w:val="00743348"/>
    <w:rsid w:val="00747EA7"/>
    <w:rsid w:val="00756AA2"/>
    <w:rsid w:val="007572B2"/>
    <w:rsid w:val="0076184D"/>
    <w:rsid w:val="007659F7"/>
    <w:rsid w:val="0076770E"/>
    <w:rsid w:val="00773688"/>
    <w:rsid w:val="007741F2"/>
    <w:rsid w:val="00780175"/>
    <w:rsid w:val="00781100"/>
    <w:rsid w:val="007A00E0"/>
    <w:rsid w:val="007A3EFE"/>
    <w:rsid w:val="007B01AA"/>
    <w:rsid w:val="007C3523"/>
    <w:rsid w:val="007E2006"/>
    <w:rsid w:val="007E370A"/>
    <w:rsid w:val="007F00E0"/>
    <w:rsid w:val="007F51F0"/>
    <w:rsid w:val="007F7693"/>
    <w:rsid w:val="00803D92"/>
    <w:rsid w:val="00807513"/>
    <w:rsid w:val="00811585"/>
    <w:rsid w:val="00817195"/>
    <w:rsid w:val="00822A7F"/>
    <w:rsid w:val="00823457"/>
    <w:rsid w:val="008315CB"/>
    <w:rsid w:val="0087101E"/>
    <w:rsid w:val="008710FB"/>
    <w:rsid w:val="00872FFC"/>
    <w:rsid w:val="00876215"/>
    <w:rsid w:val="008807C0"/>
    <w:rsid w:val="00880B9B"/>
    <w:rsid w:val="00882BB9"/>
    <w:rsid w:val="00894EBD"/>
    <w:rsid w:val="008A0572"/>
    <w:rsid w:val="008A55BE"/>
    <w:rsid w:val="008A79F4"/>
    <w:rsid w:val="008C207A"/>
    <w:rsid w:val="008D1494"/>
    <w:rsid w:val="008D19CD"/>
    <w:rsid w:val="008D5A0E"/>
    <w:rsid w:val="008E67DF"/>
    <w:rsid w:val="008F0262"/>
    <w:rsid w:val="008F5768"/>
    <w:rsid w:val="00912863"/>
    <w:rsid w:val="00927B0E"/>
    <w:rsid w:val="00961773"/>
    <w:rsid w:val="00964C63"/>
    <w:rsid w:val="009703B0"/>
    <w:rsid w:val="00973EE5"/>
    <w:rsid w:val="00995FA7"/>
    <w:rsid w:val="009B45A3"/>
    <w:rsid w:val="009D3F7C"/>
    <w:rsid w:val="009E0831"/>
    <w:rsid w:val="009E43FE"/>
    <w:rsid w:val="009F0AA9"/>
    <w:rsid w:val="009F6B33"/>
    <w:rsid w:val="00A1511B"/>
    <w:rsid w:val="00A52169"/>
    <w:rsid w:val="00A55CFB"/>
    <w:rsid w:val="00A70C57"/>
    <w:rsid w:val="00A953B3"/>
    <w:rsid w:val="00AA0902"/>
    <w:rsid w:val="00AB4CCC"/>
    <w:rsid w:val="00AC63FC"/>
    <w:rsid w:val="00AC665B"/>
    <w:rsid w:val="00AD3FCA"/>
    <w:rsid w:val="00AF4FB5"/>
    <w:rsid w:val="00AF7B4A"/>
    <w:rsid w:val="00B23183"/>
    <w:rsid w:val="00B478CD"/>
    <w:rsid w:val="00B51AC1"/>
    <w:rsid w:val="00B65449"/>
    <w:rsid w:val="00B76836"/>
    <w:rsid w:val="00B81897"/>
    <w:rsid w:val="00B81B4F"/>
    <w:rsid w:val="00BA0250"/>
    <w:rsid w:val="00BA73FF"/>
    <w:rsid w:val="00BB2FED"/>
    <w:rsid w:val="00BC3EBE"/>
    <w:rsid w:val="00BE7C1F"/>
    <w:rsid w:val="00BF1E54"/>
    <w:rsid w:val="00BF385C"/>
    <w:rsid w:val="00C072C2"/>
    <w:rsid w:val="00C14C46"/>
    <w:rsid w:val="00C224C1"/>
    <w:rsid w:val="00C44FBC"/>
    <w:rsid w:val="00C52580"/>
    <w:rsid w:val="00C52BB9"/>
    <w:rsid w:val="00C9332A"/>
    <w:rsid w:val="00CA473B"/>
    <w:rsid w:val="00CC0C19"/>
    <w:rsid w:val="00CC1F2F"/>
    <w:rsid w:val="00CD401A"/>
    <w:rsid w:val="00CE442E"/>
    <w:rsid w:val="00CE5484"/>
    <w:rsid w:val="00CE7659"/>
    <w:rsid w:val="00CF322B"/>
    <w:rsid w:val="00CF7DDE"/>
    <w:rsid w:val="00D2763E"/>
    <w:rsid w:val="00D40587"/>
    <w:rsid w:val="00D411A6"/>
    <w:rsid w:val="00D463F2"/>
    <w:rsid w:val="00D66C13"/>
    <w:rsid w:val="00D671AD"/>
    <w:rsid w:val="00D70EEE"/>
    <w:rsid w:val="00D92450"/>
    <w:rsid w:val="00D96ACA"/>
    <w:rsid w:val="00DA25C7"/>
    <w:rsid w:val="00DB2807"/>
    <w:rsid w:val="00DD775A"/>
    <w:rsid w:val="00DE0197"/>
    <w:rsid w:val="00DE5C63"/>
    <w:rsid w:val="00DE7BD4"/>
    <w:rsid w:val="00DF491B"/>
    <w:rsid w:val="00E06AB9"/>
    <w:rsid w:val="00E23740"/>
    <w:rsid w:val="00E242C2"/>
    <w:rsid w:val="00E33BA5"/>
    <w:rsid w:val="00E35B96"/>
    <w:rsid w:val="00E4303E"/>
    <w:rsid w:val="00E45656"/>
    <w:rsid w:val="00E50903"/>
    <w:rsid w:val="00E77BD1"/>
    <w:rsid w:val="00E83BAD"/>
    <w:rsid w:val="00E87A6F"/>
    <w:rsid w:val="00EC346A"/>
    <w:rsid w:val="00ED1BDE"/>
    <w:rsid w:val="00EE53E8"/>
    <w:rsid w:val="00EF5407"/>
    <w:rsid w:val="00EF7D30"/>
    <w:rsid w:val="00F21FF8"/>
    <w:rsid w:val="00F23D4F"/>
    <w:rsid w:val="00F339F2"/>
    <w:rsid w:val="00F4273E"/>
    <w:rsid w:val="00F467E4"/>
    <w:rsid w:val="00F57DD0"/>
    <w:rsid w:val="00F73916"/>
    <w:rsid w:val="00FA4C9A"/>
    <w:rsid w:val="00FB1CB1"/>
    <w:rsid w:val="00FB490E"/>
    <w:rsid w:val="00FD6FA0"/>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58527">
      <w:bodyDiv w:val="1"/>
      <w:marLeft w:val="0"/>
      <w:marRight w:val="0"/>
      <w:marTop w:val="0"/>
      <w:marBottom w:val="0"/>
      <w:divBdr>
        <w:top w:val="none" w:sz="0" w:space="0" w:color="auto"/>
        <w:left w:val="none" w:sz="0" w:space="0" w:color="auto"/>
        <w:bottom w:val="none" w:sz="0" w:space="0" w:color="auto"/>
        <w:right w:val="none" w:sz="0" w:space="0" w:color="auto"/>
      </w:divBdr>
      <w:divsChild>
        <w:div w:id="617681822">
          <w:marLeft w:val="0"/>
          <w:marRight w:val="0"/>
          <w:marTop w:val="0"/>
          <w:marBottom w:val="0"/>
          <w:divBdr>
            <w:top w:val="none" w:sz="0" w:space="0" w:color="auto"/>
            <w:left w:val="none" w:sz="0" w:space="0" w:color="auto"/>
            <w:bottom w:val="none" w:sz="0" w:space="0" w:color="auto"/>
            <w:right w:val="none" w:sz="0" w:space="0" w:color="auto"/>
          </w:divBdr>
        </w:div>
        <w:div w:id="258371154">
          <w:marLeft w:val="0"/>
          <w:marRight w:val="0"/>
          <w:marTop w:val="0"/>
          <w:marBottom w:val="0"/>
          <w:divBdr>
            <w:top w:val="none" w:sz="0" w:space="0" w:color="auto"/>
            <w:left w:val="none" w:sz="0" w:space="0" w:color="auto"/>
            <w:bottom w:val="none" w:sz="0" w:space="0" w:color="auto"/>
            <w:right w:val="none" w:sz="0" w:space="0" w:color="auto"/>
          </w:divBdr>
        </w:div>
        <w:div w:id="1514370567">
          <w:marLeft w:val="0"/>
          <w:marRight w:val="0"/>
          <w:marTop w:val="0"/>
          <w:marBottom w:val="0"/>
          <w:divBdr>
            <w:top w:val="none" w:sz="0" w:space="0" w:color="auto"/>
            <w:left w:val="none" w:sz="0" w:space="0" w:color="auto"/>
            <w:bottom w:val="none" w:sz="0" w:space="0" w:color="auto"/>
            <w:right w:val="none" w:sz="0" w:space="0" w:color="auto"/>
          </w:divBdr>
        </w:div>
        <w:div w:id="130372420">
          <w:marLeft w:val="0"/>
          <w:marRight w:val="0"/>
          <w:marTop w:val="0"/>
          <w:marBottom w:val="0"/>
          <w:divBdr>
            <w:top w:val="none" w:sz="0" w:space="0" w:color="auto"/>
            <w:left w:val="none" w:sz="0" w:space="0" w:color="auto"/>
            <w:bottom w:val="none" w:sz="0" w:space="0" w:color="auto"/>
            <w:right w:val="none" w:sz="0" w:space="0" w:color="auto"/>
          </w:divBdr>
        </w:div>
        <w:div w:id="147944045">
          <w:marLeft w:val="0"/>
          <w:marRight w:val="0"/>
          <w:marTop w:val="0"/>
          <w:marBottom w:val="0"/>
          <w:divBdr>
            <w:top w:val="none" w:sz="0" w:space="0" w:color="auto"/>
            <w:left w:val="none" w:sz="0" w:space="0" w:color="auto"/>
            <w:bottom w:val="none" w:sz="0" w:space="0" w:color="auto"/>
            <w:right w:val="none" w:sz="0" w:space="0" w:color="auto"/>
          </w:divBdr>
        </w:div>
        <w:div w:id="1836991808">
          <w:marLeft w:val="0"/>
          <w:marRight w:val="0"/>
          <w:marTop w:val="0"/>
          <w:marBottom w:val="0"/>
          <w:divBdr>
            <w:top w:val="none" w:sz="0" w:space="0" w:color="auto"/>
            <w:left w:val="none" w:sz="0" w:space="0" w:color="auto"/>
            <w:bottom w:val="none" w:sz="0" w:space="0" w:color="auto"/>
            <w:right w:val="none" w:sz="0" w:space="0" w:color="auto"/>
          </w:divBdr>
        </w:div>
        <w:div w:id="905578677">
          <w:marLeft w:val="0"/>
          <w:marRight w:val="0"/>
          <w:marTop w:val="0"/>
          <w:marBottom w:val="0"/>
          <w:divBdr>
            <w:top w:val="none" w:sz="0" w:space="0" w:color="auto"/>
            <w:left w:val="none" w:sz="0" w:space="0" w:color="auto"/>
            <w:bottom w:val="none" w:sz="0" w:space="0" w:color="auto"/>
            <w:right w:val="none" w:sz="0" w:space="0" w:color="auto"/>
          </w:divBdr>
        </w:div>
        <w:div w:id="301271975">
          <w:marLeft w:val="0"/>
          <w:marRight w:val="0"/>
          <w:marTop w:val="0"/>
          <w:marBottom w:val="0"/>
          <w:divBdr>
            <w:top w:val="none" w:sz="0" w:space="0" w:color="auto"/>
            <w:left w:val="none" w:sz="0" w:space="0" w:color="auto"/>
            <w:bottom w:val="none" w:sz="0" w:space="0" w:color="auto"/>
            <w:right w:val="none" w:sz="0" w:space="0" w:color="auto"/>
          </w:divBdr>
        </w:div>
        <w:div w:id="557860718">
          <w:marLeft w:val="0"/>
          <w:marRight w:val="0"/>
          <w:marTop w:val="0"/>
          <w:marBottom w:val="0"/>
          <w:divBdr>
            <w:top w:val="none" w:sz="0" w:space="0" w:color="auto"/>
            <w:left w:val="none" w:sz="0" w:space="0" w:color="auto"/>
            <w:bottom w:val="none" w:sz="0" w:space="0" w:color="auto"/>
            <w:right w:val="none" w:sz="0" w:space="0" w:color="auto"/>
          </w:divBdr>
        </w:div>
        <w:div w:id="1832141440">
          <w:marLeft w:val="0"/>
          <w:marRight w:val="0"/>
          <w:marTop w:val="0"/>
          <w:marBottom w:val="0"/>
          <w:divBdr>
            <w:top w:val="none" w:sz="0" w:space="0" w:color="auto"/>
            <w:left w:val="none" w:sz="0" w:space="0" w:color="auto"/>
            <w:bottom w:val="none" w:sz="0" w:space="0" w:color="auto"/>
            <w:right w:val="none" w:sz="0" w:space="0" w:color="auto"/>
          </w:divBdr>
        </w:div>
        <w:div w:id="1034691579">
          <w:marLeft w:val="0"/>
          <w:marRight w:val="0"/>
          <w:marTop w:val="0"/>
          <w:marBottom w:val="0"/>
          <w:divBdr>
            <w:top w:val="none" w:sz="0" w:space="0" w:color="auto"/>
            <w:left w:val="none" w:sz="0" w:space="0" w:color="auto"/>
            <w:bottom w:val="none" w:sz="0" w:space="0" w:color="auto"/>
            <w:right w:val="none" w:sz="0" w:space="0" w:color="auto"/>
          </w:divBdr>
        </w:div>
        <w:div w:id="1924752025">
          <w:marLeft w:val="0"/>
          <w:marRight w:val="0"/>
          <w:marTop w:val="0"/>
          <w:marBottom w:val="0"/>
          <w:divBdr>
            <w:top w:val="none" w:sz="0" w:space="0" w:color="auto"/>
            <w:left w:val="none" w:sz="0" w:space="0" w:color="auto"/>
            <w:bottom w:val="none" w:sz="0" w:space="0" w:color="auto"/>
            <w:right w:val="none" w:sz="0" w:space="0" w:color="auto"/>
          </w:divBdr>
        </w:div>
        <w:div w:id="847452673">
          <w:marLeft w:val="0"/>
          <w:marRight w:val="0"/>
          <w:marTop w:val="0"/>
          <w:marBottom w:val="0"/>
          <w:divBdr>
            <w:top w:val="none" w:sz="0" w:space="0" w:color="auto"/>
            <w:left w:val="none" w:sz="0" w:space="0" w:color="auto"/>
            <w:bottom w:val="none" w:sz="0" w:space="0" w:color="auto"/>
            <w:right w:val="none" w:sz="0" w:space="0" w:color="auto"/>
          </w:divBdr>
        </w:div>
        <w:div w:id="625090675">
          <w:marLeft w:val="0"/>
          <w:marRight w:val="0"/>
          <w:marTop w:val="0"/>
          <w:marBottom w:val="0"/>
          <w:divBdr>
            <w:top w:val="none" w:sz="0" w:space="0" w:color="auto"/>
            <w:left w:val="none" w:sz="0" w:space="0" w:color="auto"/>
            <w:bottom w:val="none" w:sz="0" w:space="0" w:color="auto"/>
            <w:right w:val="none" w:sz="0" w:space="0" w:color="auto"/>
          </w:divBdr>
        </w:div>
        <w:div w:id="1794907471">
          <w:marLeft w:val="0"/>
          <w:marRight w:val="0"/>
          <w:marTop w:val="0"/>
          <w:marBottom w:val="0"/>
          <w:divBdr>
            <w:top w:val="none" w:sz="0" w:space="0" w:color="auto"/>
            <w:left w:val="none" w:sz="0" w:space="0" w:color="auto"/>
            <w:bottom w:val="none" w:sz="0" w:space="0" w:color="auto"/>
            <w:right w:val="none" w:sz="0" w:space="0" w:color="auto"/>
          </w:divBdr>
        </w:div>
        <w:div w:id="2123186559">
          <w:marLeft w:val="0"/>
          <w:marRight w:val="0"/>
          <w:marTop w:val="0"/>
          <w:marBottom w:val="0"/>
          <w:divBdr>
            <w:top w:val="none" w:sz="0" w:space="0" w:color="auto"/>
            <w:left w:val="none" w:sz="0" w:space="0" w:color="auto"/>
            <w:bottom w:val="none" w:sz="0" w:space="0" w:color="auto"/>
            <w:right w:val="none" w:sz="0" w:space="0" w:color="auto"/>
          </w:divBdr>
        </w:div>
        <w:div w:id="996418048">
          <w:marLeft w:val="0"/>
          <w:marRight w:val="0"/>
          <w:marTop w:val="0"/>
          <w:marBottom w:val="0"/>
          <w:divBdr>
            <w:top w:val="none" w:sz="0" w:space="0" w:color="auto"/>
            <w:left w:val="none" w:sz="0" w:space="0" w:color="auto"/>
            <w:bottom w:val="none" w:sz="0" w:space="0" w:color="auto"/>
            <w:right w:val="none" w:sz="0" w:space="0" w:color="auto"/>
          </w:divBdr>
        </w:div>
        <w:div w:id="1894534072">
          <w:marLeft w:val="0"/>
          <w:marRight w:val="0"/>
          <w:marTop w:val="0"/>
          <w:marBottom w:val="0"/>
          <w:divBdr>
            <w:top w:val="none" w:sz="0" w:space="0" w:color="auto"/>
            <w:left w:val="none" w:sz="0" w:space="0" w:color="auto"/>
            <w:bottom w:val="none" w:sz="0" w:space="0" w:color="auto"/>
            <w:right w:val="none" w:sz="0" w:space="0" w:color="auto"/>
          </w:divBdr>
        </w:div>
        <w:div w:id="1935162635">
          <w:marLeft w:val="0"/>
          <w:marRight w:val="0"/>
          <w:marTop w:val="0"/>
          <w:marBottom w:val="0"/>
          <w:divBdr>
            <w:top w:val="none" w:sz="0" w:space="0" w:color="auto"/>
            <w:left w:val="none" w:sz="0" w:space="0" w:color="auto"/>
            <w:bottom w:val="none" w:sz="0" w:space="0" w:color="auto"/>
            <w:right w:val="none" w:sz="0" w:space="0" w:color="auto"/>
          </w:divBdr>
        </w:div>
        <w:div w:id="1495298276">
          <w:marLeft w:val="0"/>
          <w:marRight w:val="0"/>
          <w:marTop w:val="0"/>
          <w:marBottom w:val="0"/>
          <w:divBdr>
            <w:top w:val="none" w:sz="0" w:space="0" w:color="auto"/>
            <w:left w:val="none" w:sz="0" w:space="0" w:color="auto"/>
            <w:bottom w:val="none" w:sz="0" w:space="0" w:color="auto"/>
            <w:right w:val="none" w:sz="0" w:space="0" w:color="auto"/>
          </w:divBdr>
        </w:div>
        <w:div w:id="2125882568">
          <w:marLeft w:val="0"/>
          <w:marRight w:val="0"/>
          <w:marTop w:val="0"/>
          <w:marBottom w:val="0"/>
          <w:divBdr>
            <w:top w:val="none" w:sz="0" w:space="0" w:color="auto"/>
            <w:left w:val="none" w:sz="0" w:space="0" w:color="auto"/>
            <w:bottom w:val="none" w:sz="0" w:space="0" w:color="auto"/>
            <w:right w:val="none" w:sz="0" w:space="0" w:color="auto"/>
          </w:divBdr>
        </w:div>
        <w:div w:id="1814329134">
          <w:marLeft w:val="0"/>
          <w:marRight w:val="0"/>
          <w:marTop w:val="0"/>
          <w:marBottom w:val="0"/>
          <w:divBdr>
            <w:top w:val="none" w:sz="0" w:space="0" w:color="auto"/>
            <w:left w:val="none" w:sz="0" w:space="0" w:color="auto"/>
            <w:bottom w:val="none" w:sz="0" w:space="0" w:color="auto"/>
            <w:right w:val="none" w:sz="0" w:space="0" w:color="auto"/>
          </w:divBdr>
        </w:div>
        <w:div w:id="1437210771">
          <w:marLeft w:val="0"/>
          <w:marRight w:val="0"/>
          <w:marTop w:val="0"/>
          <w:marBottom w:val="0"/>
          <w:divBdr>
            <w:top w:val="none" w:sz="0" w:space="0" w:color="auto"/>
            <w:left w:val="none" w:sz="0" w:space="0" w:color="auto"/>
            <w:bottom w:val="none" w:sz="0" w:space="0" w:color="auto"/>
            <w:right w:val="none" w:sz="0" w:space="0" w:color="auto"/>
          </w:divBdr>
        </w:div>
        <w:div w:id="1272512987">
          <w:marLeft w:val="0"/>
          <w:marRight w:val="0"/>
          <w:marTop w:val="0"/>
          <w:marBottom w:val="0"/>
          <w:divBdr>
            <w:top w:val="none" w:sz="0" w:space="0" w:color="auto"/>
            <w:left w:val="none" w:sz="0" w:space="0" w:color="auto"/>
            <w:bottom w:val="none" w:sz="0" w:space="0" w:color="auto"/>
            <w:right w:val="none" w:sz="0" w:space="0" w:color="auto"/>
          </w:divBdr>
        </w:div>
        <w:div w:id="694965422">
          <w:marLeft w:val="0"/>
          <w:marRight w:val="0"/>
          <w:marTop w:val="0"/>
          <w:marBottom w:val="0"/>
          <w:divBdr>
            <w:top w:val="none" w:sz="0" w:space="0" w:color="auto"/>
            <w:left w:val="none" w:sz="0" w:space="0" w:color="auto"/>
            <w:bottom w:val="none" w:sz="0" w:space="0" w:color="auto"/>
            <w:right w:val="none" w:sz="0" w:space="0" w:color="auto"/>
          </w:divBdr>
        </w:div>
        <w:div w:id="1169372115">
          <w:marLeft w:val="0"/>
          <w:marRight w:val="0"/>
          <w:marTop w:val="0"/>
          <w:marBottom w:val="0"/>
          <w:divBdr>
            <w:top w:val="none" w:sz="0" w:space="0" w:color="auto"/>
            <w:left w:val="none" w:sz="0" w:space="0" w:color="auto"/>
            <w:bottom w:val="none" w:sz="0" w:space="0" w:color="auto"/>
            <w:right w:val="none" w:sz="0" w:space="0" w:color="auto"/>
          </w:divBdr>
        </w:div>
      </w:divsChild>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167525853">
      <w:bodyDiv w:val="1"/>
      <w:marLeft w:val="0"/>
      <w:marRight w:val="0"/>
      <w:marTop w:val="0"/>
      <w:marBottom w:val="0"/>
      <w:divBdr>
        <w:top w:val="none" w:sz="0" w:space="0" w:color="auto"/>
        <w:left w:val="none" w:sz="0" w:space="0" w:color="auto"/>
        <w:bottom w:val="none" w:sz="0" w:space="0" w:color="auto"/>
        <w:right w:val="none" w:sz="0" w:space="0" w:color="auto"/>
      </w:divBdr>
      <w:divsChild>
        <w:div w:id="892350569">
          <w:marLeft w:val="0"/>
          <w:marRight w:val="0"/>
          <w:marTop w:val="0"/>
          <w:marBottom w:val="0"/>
          <w:divBdr>
            <w:top w:val="none" w:sz="0" w:space="0" w:color="auto"/>
            <w:left w:val="none" w:sz="0" w:space="0" w:color="auto"/>
            <w:bottom w:val="none" w:sz="0" w:space="0" w:color="auto"/>
            <w:right w:val="none" w:sz="0" w:space="0" w:color="auto"/>
          </w:divBdr>
        </w:div>
      </w:divsChild>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nfiler01.cadenas.internal\Groups\marketing\News&amp;Presse\Entw&#252;rfe\DE\Produktkatalog_QR-Code_Patent\www.cadenas.de\presse\pressemitteilung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cadenas.de/elektronischer-produktkatalog/moderner-printkatalo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adenas.de/elektronischer-produktkatalog" TargetMode="External"/><Relationship Id="rId14" Type="http://schemas.openxmlformats.org/officeDocument/2006/relationships/hyperlink" Target="http://www.cadena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1A175-28F4-4603-AEB3-7A7F79FF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Template>
  <TotalTime>0</TotalTime>
  <Pages>4</Pages>
  <Words>645</Words>
  <Characters>4866</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Sarah Scholz</cp:lastModifiedBy>
  <cp:revision>8</cp:revision>
  <cp:lastPrinted>2013-03-27T11:18:00Z</cp:lastPrinted>
  <dcterms:created xsi:type="dcterms:W3CDTF">2013-03-06T12:22:00Z</dcterms:created>
  <dcterms:modified xsi:type="dcterms:W3CDTF">2013-04-02T09:45:00Z</dcterms:modified>
</cp:coreProperties>
</file>